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AB0D0">
      <w:pPr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drawing>
          <wp:inline distT="0" distB="0" distL="114300" distR="114300">
            <wp:extent cx="6114415" cy="8409305"/>
            <wp:effectExtent l="0" t="0" r="635" b="10795"/>
            <wp:docPr id="1" name="Изображение 1" descr="титул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титул 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4415" cy="840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14:paraId="1BDA6729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7D4066A6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4AD319D0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5CB5E530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0029EF29">
      <w:pPr>
        <w:jc w:val="center"/>
        <w:rPr>
          <w:rFonts w:ascii="Times New Roman" w:hAnsi="Times New Roman"/>
          <w:b/>
          <w:bCs/>
          <w:sz w:val="24"/>
          <w:szCs w:val="24"/>
          <w:lang w:val="ru-RU"/>
        </w:rPr>
        <w:sectPr>
          <w:pgSz w:w="11906" w:h="16838"/>
          <w:pgMar w:top="1134" w:right="1134" w:bottom="1134" w:left="1134" w:header="720" w:footer="720" w:gutter="0"/>
          <w:cols w:space="0" w:num="1"/>
          <w:docGrid w:linePitch="360" w:charSpace="0"/>
        </w:sectPr>
      </w:pPr>
    </w:p>
    <w:p w14:paraId="5BBD48C8">
      <w:pPr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Содержание плана</w:t>
      </w:r>
    </w:p>
    <w:p w14:paraId="4A77C044">
      <w:pPr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8625"/>
        <w:gridCol w:w="533"/>
      </w:tblGrid>
      <w:tr w14:paraId="66843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96" w:type="dxa"/>
          </w:tcPr>
          <w:p w14:paraId="4EAC3E17">
            <w:pPr>
              <w:widowControl w:val="0"/>
              <w:jc w:val="both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sz w:val="21"/>
                <w:szCs w:val="21"/>
              </w:rPr>
              <w:t>I</w:t>
            </w:r>
          </w:p>
        </w:tc>
        <w:tc>
          <w:tcPr>
            <w:tcW w:w="8625" w:type="dxa"/>
          </w:tcPr>
          <w:p w14:paraId="77B4B3EE">
            <w:pPr>
              <w:widowControl w:val="0"/>
              <w:jc w:val="both"/>
              <w:rPr>
                <w:rFonts w:ascii="Times New Roman" w:hAnsi="Times New Roman"/>
                <w:b/>
                <w:bCs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1"/>
                <w:szCs w:val="21"/>
                <w:lang w:val="ru-RU"/>
              </w:rPr>
              <w:t>Аналитический раздел</w:t>
            </w:r>
          </w:p>
        </w:tc>
        <w:tc>
          <w:tcPr>
            <w:tcW w:w="533" w:type="dxa"/>
          </w:tcPr>
          <w:p w14:paraId="5AEE2390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3</w:t>
            </w:r>
          </w:p>
        </w:tc>
      </w:tr>
      <w:tr w14:paraId="2C21D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431F8626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1.</w:t>
            </w:r>
          </w:p>
        </w:tc>
        <w:tc>
          <w:tcPr>
            <w:tcW w:w="8625" w:type="dxa"/>
          </w:tcPr>
          <w:p w14:paraId="4E0EDC9E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Краткая характеристика деятельности детского учреждения и режим его работы</w:t>
            </w:r>
          </w:p>
        </w:tc>
        <w:tc>
          <w:tcPr>
            <w:tcW w:w="533" w:type="dxa"/>
          </w:tcPr>
          <w:p w14:paraId="2C1EBB25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3</w:t>
            </w:r>
          </w:p>
        </w:tc>
      </w:tr>
      <w:tr w14:paraId="4E45D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1908D4EC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1.1</w:t>
            </w:r>
          </w:p>
        </w:tc>
        <w:tc>
          <w:tcPr>
            <w:tcW w:w="8625" w:type="dxa"/>
          </w:tcPr>
          <w:p w14:paraId="164CFBA4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Информационная справка</w:t>
            </w:r>
          </w:p>
        </w:tc>
        <w:tc>
          <w:tcPr>
            <w:tcW w:w="533" w:type="dxa"/>
          </w:tcPr>
          <w:p w14:paraId="2FFF84C8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3</w:t>
            </w:r>
          </w:p>
        </w:tc>
      </w:tr>
      <w:tr w14:paraId="0DAEF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4E2E4E99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1.2</w:t>
            </w:r>
          </w:p>
        </w:tc>
        <w:tc>
          <w:tcPr>
            <w:tcW w:w="8625" w:type="dxa"/>
          </w:tcPr>
          <w:p w14:paraId="596D370B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Обеспеченность педагогическими кадрами на 202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5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>-202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6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 xml:space="preserve"> учебный год</w:t>
            </w:r>
          </w:p>
        </w:tc>
        <w:tc>
          <w:tcPr>
            <w:tcW w:w="533" w:type="dxa"/>
          </w:tcPr>
          <w:p w14:paraId="0DB27F1A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4</w:t>
            </w:r>
          </w:p>
        </w:tc>
      </w:tr>
      <w:tr w14:paraId="2B34E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5BDB43D1">
            <w:pPr>
              <w:widowControl w:val="0"/>
              <w:jc w:val="both"/>
              <w:rPr>
                <w:rFonts w:ascii="Times New Roman" w:hAnsi="Times New Roman"/>
                <w:b/>
                <w:sz w:val="21"/>
                <w:szCs w:val="21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1"/>
                <w:szCs w:val="21"/>
                <w:lang w:bidi="en-US"/>
              </w:rPr>
              <w:t>II</w:t>
            </w:r>
          </w:p>
        </w:tc>
        <w:tc>
          <w:tcPr>
            <w:tcW w:w="8625" w:type="dxa"/>
          </w:tcPr>
          <w:p w14:paraId="4234B953">
            <w:pPr>
              <w:widowControl w:val="0"/>
              <w:jc w:val="both"/>
              <w:rPr>
                <w:rFonts w:ascii="Times New Roman" w:hAnsi="Times New Roman"/>
                <w:b/>
                <w:sz w:val="21"/>
                <w:szCs w:val="21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1"/>
                <w:szCs w:val="21"/>
                <w:lang w:val="ru-RU" w:bidi="en-US"/>
              </w:rPr>
              <w:t>П</w:t>
            </w:r>
            <w:r>
              <w:rPr>
                <w:rFonts w:ascii="Times New Roman" w:hAnsi="Times New Roman" w:eastAsia="Times New Roman" w:cs="Times New Roman"/>
                <w:b/>
                <w:color w:val="000000" w:themeColor="text1"/>
                <w:sz w:val="21"/>
                <w:szCs w:val="21"/>
                <w:lang w:val="ru-RU" w:bidi="en-US"/>
              </w:rPr>
              <w:t>ланирование деятельности МАДОУ на 202</w:t>
            </w:r>
            <w:r>
              <w:rPr>
                <w:rFonts w:hint="default" w:ascii="Times New Roman" w:hAnsi="Times New Roman" w:eastAsia="Times New Roman" w:cs="Times New Roman"/>
                <w:b/>
                <w:color w:val="000000" w:themeColor="text1"/>
                <w:sz w:val="21"/>
                <w:szCs w:val="21"/>
                <w:lang w:val="ru-RU" w:bidi="en-US"/>
              </w:rPr>
              <w:t>5</w:t>
            </w:r>
            <w:r>
              <w:rPr>
                <w:rFonts w:ascii="Times New Roman" w:hAnsi="Times New Roman" w:eastAsia="Times New Roman" w:cs="Times New Roman"/>
                <w:b/>
                <w:color w:val="000000" w:themeColor="text1"/>
                <w:sz w:val="21"/>
                <w:szCs w:val="21"/>
                <w:lang w:val="ru-RU" w:bidi="en-US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b/>
                <w:color w:val="000000" w:themeColor="text1"/>
                <w:sz w:val="21"/>
                <w:szCs w:val="21"/>
                <w:lang w:val="ru-RU" w:bidi="en-US"/>
              </w:rPr>
              <w:t>6</w:t>
            </w:r>
            <w:r>
              <w:rPr>
                <w:rFonts w:ascii="Times New Roman" w:hAnsi="Times New Roman" w:eastAsia="Times New Roman" w:cs="Times New Roman"/>
                <w:b/>
                <w:color w:val="000000" w:themeColor="text1"/>
                <w:sz w:val="21"/>
                <w:szCs w:val="21"/>
                <w:lang w:val="ru-RU" w:bidi="en-US"/>
              </w:rPr>
              <w:t xml:space="preserve"> учебный год</w:t>
            </w:r>
          </w:p>
        </w:tc>
        <w:tc>
          <w:tcPr>
            <w:tcW w:w="533" w:type="dxa"/>
          </w:tcPr>
          <w:p w14:paraId="3BF0D32E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6</w:t>
            </w:r>
          </w:p>
        </w:tc>
      </w:tr>
      <w:tr w14:paraId="2EC8D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53EEF752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1.</w:t>
            </w:r>
          </w:p>
        </w:tc>
        <w:tc>
          <w:tcPr>
            <w:tcW w:w="8625" w:type="dxa"/>
          </w:tcPr>
          <w:p w14:paraId="21A46FC6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ВОСПИТАТЕЛЬНАЯ И ОБРАЗОВАТЕЛЬНАЯ ДЕЯТЕЛЬНОСТЬ</w:t>
            </w:r>
          </w:p>
        </w:tc>
        <w:tc>
          <w:tcPr>
            <w:tcW w:w="533" w:type="dxa"/>
          </w:tcPr>
          <w:p w14:paraId="37672BC2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6</w:t>
            </w:r>
          </w:p>
        </w:tc>
      </w:tr>
      <w:tr w14:paraId="2CCA8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16301AA6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1.1</w:t>
            </w:r>
          </w:p>
        </w:tc>
        <w:tc>
          <w:tcPr>
            <w:tcW w:w="8625" w:type="dxa"/>
          </w:tcPr>
          <w:p w14:paraId="27DDAE02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Работа с воспитанниками</w:t>
            </w:r>
          </w:p>
        </w:tc>
        <w:tc>
          <w:tcPr>
            <w:tcW w:w="533" w:type="dxa"/>
          </w:tcPr>
          <w:p w14:paraId="500275F8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6</w:t>
            </w:r>
          </w:p>
        </w:tc>
      </w:tr>
      <w:tr w14:paraId="11282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1BF11490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1.1.1</w:t>
            </w:r>
          </w:p>
        </w:tc>
        <w:tc>
          <w:tcPr>
            <w:tcW w:w="8625" w:type="dxa"/>
          </w:tcPr>
          <w:p w14:paraId="68511115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Воспитательные мероприятия</w:t>
            </w:r>
          </w:p>
        </w:tc>
        <w:tc>
          <w:tcPr>
            <w:tcW w:w="533" w:type="dxa"/>
          </w:tcPr>
          <w:p w14:paraId="2F04C334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6</w:t>
            </w:r>
          </w:p>
        </w:tc>
      </w:tr>
      <w:tr w14:paraId="277F6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5A608CD7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1.1.2</w:t>
            </w:r>
          </w:p>
        </w:tc>
        <w:tc>
          <w:tcPr>
            <w:tcW w:w="8625" w:type="dxa"/>
          </w:tcPr>
          <w:p w14:paraId="1B8F28BA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Праздники</w:t>
            </w:r>
          </w:p>
        </w:tc>
        <w:tc>
          <w:tcPr>
            <w:tcW w:w="533" w:type="dxa"/>
          </w:tcPr>
          <w:p w14:paraId="3E18435C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6</w:t>
            </w:r>
          </w:p>
        </w:tc>
      </w:tr>
      <w:tr w14:paraId="142EC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58F56D96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1.1.3</w:t>
            </w:r>
          </w:p>
        </w:tc>
        <w:tc>
          <w:tcPr>
            <w:tcW w:w="8625" w:type="dxa"/>
          </w:tcPr>
          <w:p w14:paraId="386F526C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Выставки и конкурсы</w:t>
            </w:r>
          </w:p>
        </w:tc>
        <w:tc>
          <w:tcPr>
            <w:tcW w:w="533" w:type="dxa"/>
          </w:tcPr>
          <w:p w14:paraId="2D745F1B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8</w:t>
            </w:r>
          </w:p>
        </w:tc>
      </w:tr>
      <w:tr w14:paraId="7EC24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1F88DFE9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1.2</w:t>
            </w:r>
          </w:p>
        </w:tc>
        <w:tc>
          <w:tcPr>
            <w:tcW w:w="8625" w:type="dxa"/>
          </w:tcPr>
          <w:p w14:paraId="4FEBEB7D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Работа с родителями</w:t>
            </w:r>
          </w:p>
        </w:tc>
        <w:tc>
          <w:tcPr>
            <w:tcW w:w="533" w:type="dxa"/>
          </w:tcPr>
          <w:p w14:paraId="63DB5E30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8</w:t>
            </w:r>
          </w:p>
        </w:tc>
      </w:tr>
      <w:tr w14:paraId="0CD14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5BFAF289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1.2.1</w:t>
            </w:r>
          </w:p>
        </w:tc>
        <w:tc>
          <w:tcPr>
            <w:tcW w:w="8625" w:type="dxa"/>
          </w:tcPr>
          <w:p w14:paraId="5DBAAB66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Родительские собрания </w:t>
            </w:r>
          </w:p>
        </w:tc>
        <w:tc>
          <w:tcPr>
            <w:tcW w:w="533" w:type="dxa"/>
          </w:tcPr>
          <w:p w14:paraId="104A548A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8</w:t>
            </w:r>
          </w:p>
        </w:tc>
      </w:tr>
      <w:tr w14:paraId="2A638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5C53C86F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1.2.2</w:t>
            </w:r>
          </w:p>
        </w:tc>
        <w:tc>
          <w:tcPr>
            <w:tcW w:w="8625" w:type="dxa"/>
          </w:tcPr>
          <w:p w14:paraId="7D712BB5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Консультации для родителей </w:t>
            </w:r>
          </w:p>
        </w:tc>
        <w:tc>
          <w:tcPr>
            <w:tcW w:w="533" w:type="dxa"/>
          </w:tcPr>
          <w:p w14:paraId="19559EA4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9</w:t>
            </w:r>
          </w:p>
        </w:tc>
      </w:tr>
      <w:tr w14:paraId="1018F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6585AEEE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2.</w:t>
            </w:r>
          </w:p>
        </w:tc>
        <w:tc>
          <w:tcPr>
            <w:tcW w:w="8625" w:type="dxa"/>
          </w:tcPr>
          <w:p w14:paraId="2D00B0F9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ОРГАНИЗАЦИОННО-УПРАВЛЕНЧЕСКАЯ ДЕЯТЕЛЬНОСТЬ</w:t>
            </w:r>
          </w:p>
        </w:tc>
        <w:tc>
          <w:tcPr>
            <w:tcW w:w="533" w:type="dxa"/>
          </w:tcPr>
          <w:p w14:paraId="09D48560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2</w:t>
            </w:r>
          </w:p>
        </w:tc>
      </w:tr>
      <w:tr w14:paraId="27B0B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476DCC6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2.1</w:t>
            </w:r>
          </w:p>
        </w:tc>
        <w:tc>
          <w:tcPr>
            <w:tcW w:w="8625" w:type="dxa"/>
          </w:tcPr>
          <w:p w14:paraId="2BAF93D6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Повышение социальной активности, профессиональной квалификации и мастерства педагогов</w:t>
            </w:r>
          </w:p>
        </w:tc>
        <w:tc>
          <w:tcPr>
            <w:tcW w:w="533" w:type="dxa"/>
          </w:tcPr>
          <w:p w14:paraId="578FBE04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2</w:t>
            </w:r>
          </w:p>
        </w:tc>
      </w:tr>
      <w:tr w14:paraId="4C229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382CE2D5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2.2</w:t>
            </w:r>
          </w:p>
        </w:tc>
        <w:tc>
          <w:tcPr>
            <w:tcW w:w="8625" w:type="dxa"/>
          </w:tcPr>
          <w:p w14:paraId="4A3B19E1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Инструктажи. Охрана труда</w:t>
            </w:r>
          </w:p>
        </w:tc>
        <w:tc>
          <w:tcPr>
            <w:tcW w:w="533" w:type="dxa"/>
          </w:tcPr>
          <w:p w14:paraId="3BEEFBD5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3</w:t>
            </w:r>
          </w:p>
        </w:tc>
      </w:tr>
      <w:tr w14:paraId="7DEF1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0C5A627D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2.3</w:t>
            </w:r>
          </w:p>
        </w:tc>
        <w:tc>
          <w:tcPr>
            <w:tcW w:w="8625" w:type="dxa"/>
          </w:tcPr>
          <w:p w14:paraId="65B43F53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Работа со специалистами</w:t>
            </w:r>
          </w:p>
        </w:tc>
        <w:tc>
          <w:tcPr>
            <w:tcW w:w="533" w:type="dxa"/>
          </w:tcPr>
          <w:p w14:paraId="6A684980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14</w:t>
            </w:r>
          </w:p>
        </w:tc>
      </w:tr>
      <w:tr w14:paraId="47DA6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7F937221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2.4</w:t>
            </w:r>
          </w:p>
        </w:tc>
        <w:tc>
          <w:tcPr>
            <w:tcW w:w="8625" w:type="dxa"/>
          </w:tcPr>
          <w:p w14:paraId="4AEDA86D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 xml:space="preserve">Анализ результатов повышения профессионального мастерства педагогов, их аттестация и повышение квалификации  </w:t>
            </w:r>
          </w:p>
        </w:tc>
        <w:tc>
          <w:tcPr>
            <w:tcW w:w="533" w:type="dxa"/>
          </w:tcPr>
          <w:p w14:paraId="1C142FF5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4</w:t>
            </w:r>
          </w:p>
        </w:tc>
      </w:tr>
      <w:tr w14:paraId="29539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3B7F317A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2.4.1</w:t>
            </w:r>
          </w:p>
        </w:tc>
        <w:tc>
          <w:tcPr>
            <w:tcW w:w="8625" w:type="dxa"/>
          </w:tcPr>
          <w:p w14:paraId="440F1051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Сведения о  педагогических кадрах МАДОУ «Детский сад № 292»</w:t>
            </w:r>
          </w:p>
        </w:tc>
        <w:tc>
          <w:tcPr>
            <w:tcW w:w="533" w:type="dxa"/>
          </w:tcPr>
          <w:p w14:paraId="23331A10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4</w:t>
            </w:r>
          </w:p>
        </w:tc>
      </w:tr>
      <w:tr w14:paraId="78CC9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07BDD7D2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3</w:t>
            </w:r>
          </w:p>
        </w:tc>
        <w:tc>
          <w:tcPr>
            <w:tcW w:w="8625" w:type="dxa"/>
          </w:tcPr>
          <w:p w14:paraId="733DF9D7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ОРГАНИЗАЦИОННО-МЕТОДИЧЕСКАЯ ДЕЯТЕЛЬНОСТЬ</w:t>
            </w:r>
          </w:p>
        </w:tc>
        <w:tc>
          <w:tcPr>
            <w:tcW w:w="533" w:type="dxa"/>
          </w:tcPr>
          <w:p w14:paraId="5EE5D6CD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5</w:t>
            </w:r>
          </w:p>
        </w:tc>
      </w:tr>
      <w:tr w14:paraId="1EC48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6BEB672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3.1</w:t>
            </w:r>
          </w:p>
        </w:tc>
        <w:tc>
          <w:tcPr>
            <w:tcW w:w="8625" w:type="dxa"/>
          </w:tcPr>
          <w:p w14:paraId="6E0724BA">
            <w:pPr>
              <w:widowControl w:val="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Повышение квалификации педагогов (в том числе переподготовка)</w:t>
            </w:r>
          </w:p>
        </w:tc>
        <w:tc>
          <w:tcPr>
            <w:tcW w:w="533" w:type="dxa"/>
          </w:tcPr>
          <w:p w14:paraId="3DB3A298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16</w:t>
            </w:r>
          </w:p>
        </w:tc>
      </w:tr>
      <w:tr w14:paraId="57114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7172E360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4</w:t>
            </w:r>
          </w:p>
        </w:tc>
        <w:tc>
          <w:tcPr>
            <w:tcW w:w="8625" w:type="dxa"/>
          </w:tcPr>
          <w:p w14:paraId="1437740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ОРГАНИЗАЦИОННО-ПЕДАГОГИЧЕСКАЯ РАБОТА</w:t>
            </w:r>
          </w:p>
        </w:tc>
        <w:tc>
          <w:tcPr>
            <w:tcW w:w="533" w:type="dxa"/>
          </w:tcPr>
          <w:p w14:paraId="0FF1C1E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17</w:t>
            </w:r>
          </w:p>
        </w:tc>
      </w:tr>
      <w:tr w14:paraId="1D4C0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178DA29C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4.1</w:t>
            </w:r>
          </w:p>
        </w:tc>
        <w:tc>
          <w:tcPr>
            <w:tcW w:w="8625" w:type="dxa"/>
          </w:tcPr>
          <w:p w14:paraId="711BD967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Совещания при заведующем</w:t>
            </w:r>
          </w:p>
        </w:tc>
        <w:tc>
          <w:tcPr>
            <w:tcW w:w="533" w:type="dxa"/>
          </w:tcPr>
          <w:p w14:paraId="1A4F5F42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17</w:t>
            </w:r>
          </w:p>
        </w:tc>
      </w:tr>
      <w:tr w14:paraId="406B6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3F94C006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4.2</w:t>
            </w:r>
          </w:p>
        </w:tc>
        <w:tc>
          <w:tcPr>
            <w:tcW w:w="8625" w:type="dxa"/>
          </w:tcPr>
          <w:p w14:paraId="2E174DA2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Педагогические советы</w:t>
            </w:r>
          </w:p>
        </w:tc>
        <w:tc>
          <w:tcPr>
            <w:tcW w:w="533" w:type="dxa"/>
          </w:tcPr>
          <w:p w14:paraId="377D4227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1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8</w:t>
            </w:r>
          </w:p>
        </w:tc>
      </w:tr>
      <w:tr w14:paraId="26D9E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6521AE4D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4.3</w:t>
            </w:r>
          </w:p>
        </w:tc>
        <w:tc>
          <w:tcPr>
            <w:tcW w:w="8625" w:type="dxa"/>
          </w:tcPr>
          <w:p w14:paraId="4E6902EC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Семинары-практикумы</w:t>
            </w:r>
          </w:p>
        </w:tc>
        <w:tc>
          <w:tcPr>
            <w:tcW w:w="533" w:type="dxa"/>
          </w:tcPr>
          <w:p w14:paraId="2035959D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1</w:t>
            </w:r>
          </w:p>
        </w:tc>
      </w:tr>
      <w:tr w14:paraId="72BAE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6" w:type="dxa"/>
          </w:tcPr>
          <w:p w14:paraId="3A383B52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4.4</w:t>
            </w:r>
          </w:p>
        </w:tc>
        <w:tc>
          <w:tcPr>
            <w:tcW w:w="8625" w:type="dxa"/>
          </w:tcPr>
          <w:p w14:paraId="35959187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Педагогические часы</w:t>
            </w:r>
          </w:p>
        </w:tc>
        <w:tc>
          <w:tcPr>
            <w:tcW w:w="533" w:type="dxa"/>
          </w:tcPr>
          <w:p w14:paraId="4C7D006C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1</w:t>
            </w:r>
          </w:p>
        </w:tc>
      </w:tr>
      <w:tr w14:paraId="74D32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639CF046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4.5</w:t>
            </w:r>
          </w:p>
        </w:tc>
        <w:tc>
          <w:tcPr>
            <w:tcW w:w="8625" w:type="dxa"/>
          </w:tcPr>
          <w:p w14:paraId="5694BD68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Коллективные просмотры и взаимопосещения</w:t>
            </w:r>
          </w:p>
        </w:tc>
        <w:tc>
          <w:tcPr>
            <w:tcW w:w="533" w:type="dxa"/>
          </w:tcPr>
          <w:p w14:paraId="5B43D439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2</w:t>
            </w:r>
          </w:p>
        </w:tc>
      </w:tr>
      <w:tr w14:paraId="22A26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2566912A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4.6</w:t>
            </w:r>
          </w:p>
        </w:tc>
        <w:tc>
          <w:tcPr>
            <w:tcW w:w="8625" w:type="dxa"/>
          </w:tcPr>
          <w:p w14:paraId="3EF51A46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Районные конкурсы</w:t>
            </w:r>
          </w:p>
        </w:tc>
        <w:tc>
          <w:tcPr>
            <w:tcW w:w="533" w:type="dxa"/>
          </w:tcPr>
          <w:p w14:paraId="59DA3726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2</w:t>
            </w:r>
          </w:p>
        </w:tc>
      </w:tr>
      <w:tr w14:paraId="74138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30A2DF61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4.7</w:t>
            </w:r>
          </w:p>
        </w:tc>
        <w:tc>
          <w:tcPr>
            <w:tcW w:w="8625" w:type="dxa"/>
          </w:tcPr>
          <w:p w14:paraId="3E0F5CC7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Консультации для педагогов</w:t>
            </w:r>
          </w:p>
        </w:tc>
        <w:tc>
          <w:tcPr>
            <w:tcW w:w="533" w:type="dxa"/>
          </w:tcPr>
          <w:p w14:paraId="000261C4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3</w:t>
            </w:r>
          </w:p>
        </w:tc>
      </w:tr>
      <w:tr w14:paraId="1A257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445246E4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4.8</w:t>
            </w:r>
          </w:p>
        </w:tc>
        <w:tc>
          <w:tcPr>
            <w:tcW w:w="8625" w:type="dxa"/>
          </w:tcPr>
          <w:p w14:paraId="7DAE1AF5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Самообразование педагогов</w:t>
            </w:r>
          </w:p>
        </w:tc>
        <w:tc>
          <w:tcPr>
            <w:tcW w:w="533" w:type="dxa"/>
          </w:tcPr>
          <w:p w14:paraId="16299539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4</w:t>
            </w:r>
          </w:p>
        </w:tc>
      </w:tr>
      <w:tr w14:paraId="2E8F0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7B208127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5</w:t>
            </w:r>
          </w:p>
        </w:tc>
        <w:tc>
          <w:tcPr>
            <w:tcW w:w="8625" w:type="dxa"/>
          </w:tcPr>
          <w:p w14:paraId="168FD407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НОРМАТИВНО – ПРАВОВОЕ ОБЕСПЕЧЕНИЕ ДЕЯТЕЛЬНОСТИ</w:t>
            </w:r>
          </w:p>
        </w:tc>
        <w:tc>
          <w:tcPr>
            <w:tcW w:w="533" w:type="dxa"/>
          </w:tcPr>
          <w:p w14:paraId="70591A6D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4</w:t>
            </w:r>
          </w:p>
        </w:tc>
      </w:tr>
      <w:tr w14:paraId="3A2BA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73EBD6B7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5.1</w:t>
            </w:r>
          </w:p>
        </w:tc>
        <w:tc>
          <w:tcPr>
            <w:tcW w:w="8625" w:type="dxa"/>
          </w:tcPr>
          <w:p w14:paraId="0A22941D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Информационно- аналитическая деятельность</w:t>
            </w:r>
          </w:p>
        </w:tc>
        <w:tc>
          <w:tcPr>
            <w:tcW w:w="533" w:type="dxa"/>
          </w:tcPr>
          <w:p w14:paraId="6A138612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5</w:t>
            </w:r>
          </w:p>
        </w:tc>
      </w:tr>
      <w:tr w14:paraId="1987D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3786D6BA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5.2</w:t>
            </w:r>
          </w:p>
        </w:tc>
        <w:tc>
          <w:tcPr>
            <w:tcW w:w="8625" w:type="dxa"/>
          </w:tcPr>
          <w:p w14:paraId="2389CF1F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Основы организации воспитательно-образовательного процесса</w:t>
            </w:r>
          </w:p>
        </w:tc>
        <w:tc>
          <w:tcPr>
            <w:tcW w:w="533" w:type="dxa"/>
          </w:tcPr>
          <w:p w14:paraId="22BA35A7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26</w:t>
            </w:r>
          </w:p>
        </w:tc>
      </w:tr>
      <w:tr w14:paraId="6AF37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61385CE5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5.2.1</w:t>
            </w:r>
          </w:p>
        </w:tc>
        <w:tc>
          <w:tcPr>
            <w:tcW w:w="8625" w:type="dxa"/>
          </w:tcPr>
          <w:p w14:paraId="6C5823E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План музыкальных развлечений на 202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5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>-202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6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 xml:space="preserve"> учебный год музыкального руководителя</w:t>
            </w:r>
          </w:p>
        </w:tc>
        <w:tc>
          <w:tcPr>
            <w:tcW w:w="533" w:type="dxa"/>
          </w:tcPr>
          <w:p w14:paraId="7CA28927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26</w:t>
            </w:r>
          </w:p>
        </w:tc>
      </w:tr>
      <w:tr w14:paraId="6B991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28BE0EBA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5.2.2</w:t>
            </w:r>
          </w:p>
        </w:tc>
        <w:tc>
          <w:tcPr>
            <w:tcW w:w="8625" w:type="dxa"/>
          </w:tcPr>
          <w:p w14:paraId="04DF060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План музыкальных развлечений на 202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5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>-202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6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 xml:space="preserve"> воспитателя по обучению татарскому языку</w:t>
            </w:r>
          </w:p>
        </w:tc>
        <w:tc>
          <w:tcPr>
            <w:tcW w:w="533" w:type="dxa"/>
          </w:tcPr>
          <w:p w14:paraId="17448A7D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27</w:t>
            </w:r>
          </w:p>
        </w:tc>
      </w:tr>
      <w:tr w14:paraId="5836B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1ECEBC22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5.2.3</w:t>
            </w:r>
          </w:p>
        </w:tc>
        <w:tc>
          <w:tcPr>
            <w:tcW w:w="8625" w:type="dxa"/>
          </w:tcPr>
          <w:p w14:paraId="451C0E9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План мероприятий учителя-логопеда на 202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5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>-202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6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 xml:space="preserve"> учебный год</w:t>
            </w:r>
          </w:p>
        </w:tc>
        <w:tc>
          <w:tcPr>
            <w:tcW w:w="533" w:type="dxa"/>
          </w:tcPr>
          <w:p w14:paraId="55482FF8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28</w:t>
            </w:r>
          </w:p>
        </w:tc>
      </w:tr>
      <w:tr w14:paraId="47B83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59BA6146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5.2.4</w:t>
            </w:r>
          </w:p>
        </w:tc>
        <w:tc>
          <w:tcPr>
            <w:tcW w:w="8625" w:type="dxa"/>
          </w:tcPr>
          <w:p w14:paraId="4536B5DC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План мероприятий педагога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-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>психолога на 202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5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>-202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6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 xml:space="preserve"> учебный год</w:t>
            </w:r>
          </w:p>
        </w:tc>
        <w:tc>
          <w:tcPr>
            <w:tcW w:w="533" w:type="dxa"/>
          </w:tcPr>
          <w:p w14:paraId="15C0C2FA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28</w:t>
            </w:r>
          </w:p>
        </w:tc>
      </w:tr>
      <w:tr w14:paraId="5C71F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2A0C7BB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6</w:t>
            </w:r>
          </w:p>
        </w:tc>
        <w:tc>
          <w:tcPr>
            <w:tcW w:w="8625" w:type="dxa"/>
          </w:tcPr>
          <w:p w14:paraId="6F4E04E7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РАБОТА ПО РЕАЛИЗАЦИИ ЭТНОКУЛЬТУРНОГО РЕГИОНАЛЬНОГО СОСТАВЛЯЮЩЕГО</w:t>
            </w:r>
          </w:p>
        </w:tc>
        <w:tc>
          <w:tcPr>
            <w:tcW w:w="533" w:type="dxa"/>
          </w:tcPr>
          <w:p w14:paraId="2EB962D0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28</w:t>
            </w:r>
          </w:p>
        </w:tc>
      </w:tr>
      <w:tr w14:paraId="33482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07EB7D4D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7</w:t>
            </w:r>
          </w:p>
        </w:tc>
        <w:tc>
          <w:tcPr>
            <w:tcW w:w="8625" w:type="dxa"/>
          </w:tcPr>
          <w:p w14:paraId="7402B307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ИЗУЧЕНИЕ И КОНТРОЛЬ ДЕЯТЕЛЬНОСТИ МАДОУ</w:t>
            </w:r>
          </w:p>
        </w:tc>
        <w:tc>
          <w:tcPr>
            <w:tcW w:w="533" w:type="dxa"/>
          </w:tcPr>
          <w:p w14:paraId="2F31C073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3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0</w:t>
            </w:r>
          </w:p>
        </w:tc>
      </w:tr>
      <w:tr w14:paraId="75C5E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532D20A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7.1</w:t>
            </w:r>
          </w:p>
        </w:tc>
        <w:tc>
          <w:tcPr>
            <w:tcW w:w="8625" w:type="dxa"/>
          </w:tcPr>
          <w:p w14:paraId="7989AE34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Контроль воспитательно-образовательного процесса</w:t>
            </w:r>
          </w:p>
        </w:tc>
        <w:tc>
          <w:tcPr>
            <w:tcW w:w="533" w:type="dxa"/>
          </w:tcPr>
          <w:p w14:paraId="08609A0C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3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0</w:t>
            </w:r>
          </w:p>
        </w:tc>
      </w:tr>
      <w:tr w14:paraId="07EB0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04B58CA1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7.2</w:t>
            </w:r>
          </w:p>
        </w:tc>
        <w:tc>
          <w:tcPr>
            <w:tcW w:w="8625" w:type="dxa"/>
          </w:tcPr>
          <w:p w14:paraId="124A92C9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 xml:space="preserve">Систематический контроль </w:t>
            </w:r>
          </w:p>
        </w:tc>
        <w:tc>
          <w:tcPr>
            <w:tcW w:w="533" w:type="dxa"/>
          </w:tcPr>
          <w:p w14:paraId="5FF90AED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3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2</w:t>
            </w:r>
          </w:p>
        </w:tc>
      </w:tr>
      <w:tr w14:paraId="24574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3C0F945E">
            <w:pPr>
              <w:widowControl w:val="0"/>
              <w:jc w:val="both"/>
              <w:rPr>
                <w:rFonts w:ascii="Times New Roman" w:hAnsi="Times New Roman"/>
                <w:b/>
                <w:bCs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1"/>
                <w:szCs w:val="21"/>
                <w:lang w:val="ru-RU"/>
              </w:rPr>
              <w:t>III</w:t>
            </w:r>
          </w:p>
        </w:tc>
        <w:tc>
          <w:tcPr>
            <w:tcW w:w="8625" w:type="dxa"/>
          </w:tcPr>
          <w:p w14:paraId="399B75F5">
            <w:pPr>
              <w:widowControl w:val="0"/>
              <w:jc w:val="both"/>
              <w:rPr>
                <w:rFonts w:ascii="Times New Roman" w:hAnsi="Times New Roman"/>
                <w:b/>
                <w:bCs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1"/>
                <w:szCs w:val="21"/>
                <w:lang w:val="ru-RU"/>
              </w:rPr>
              <w:t xml:space="preserve"> АДМИНИСТРАТИВНО-ХОЗЯЙСТВЕННАЯ РАБОТА</w:t>
            </w:r>
          </w:p>
        </w:tc>
        <w:tc>
          <w:tcPr>
            <w:tcW w:w="533" w:type="dxa"/>
          </w:tcPr>
          <w:p w14:paraId="025C1E88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3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3</w:t>
            </w:r>
          </w:p>
        </w:tc>
      </w:tr>
      <w:tr w14:paraId="16799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7D0746D8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3.1</w:t>
            </w:r>
          </w:p>
        </w:tc>
        <w:tc>
          <w:tcPr>
            <w:tcW w:w="8625" w:type="dxa"/>
          </w:tcPr>
          <w:p w14:paraId="18FBCBF2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Организация административно-хозяйственной работы</w:t>
            </w:r>
          </w:p>
        </w:tc>
        <w:tc>
          <w:tcPr>
            <w:tcW w:w="533" w:type="dxa"/>
          </w:tcPr>
          <w:p w14:paraId="44098BB2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3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3</w:t>
            </w:r>
          </w:p>
        </w:tc>
      </w:tr>
      <w:tr w14:paraId="29746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57D94E9C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3.2</w:t>
            </w:r>
          </w:p>
        </w:tc>
        <w:tc>
          <w:tcPr>
            <w:tcW w:w="8625" w:type="dxa"/>
          </w:tcPr>
          <w:p w14:paraId="35316049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Оснащение педагогического процесса</w:t>
            </w:r>
          </w:p>
        </w:tc>
        <w:tc>
          <w:tcPr>
            <w:tcW w:w="533" w:type="dxa"/>
          </w:tcPr>
          <w:p w14:paraId="5161CD7D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3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4</w:t>
            </w:r>
          </w:p>
        </w:tc>
      </w:tr>
      <w:tr w14:paraId="5EB9E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3E9F9127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</w:p>
        </w:tc>
        <w:tc>
          <w:tcPr>
            <w:tcW w:w="8625" w:type="dxa"/>
          </w:tcPr>
          <w:p w14:paraId="45D7B4F3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  <w:lang w:val="ru-RU"/>
              </w:rPr>
              <w:t>Приложение 1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>. План мероприятий оздоровления детей детского сада № 292 на 202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5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>-202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6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 xml:space="preserve"> учебный год</w:t>
            </w:r>
          </w:p>
        </w:tc>
        <w:tc>
          <w:tcPr>
            <w:tcW w:w="533" w:type="dxa"/>
          </w:tcPr>
          <w:p w14:paraId="020982F8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35</w:t>
            </w:r>
          </w:p>
        </w:tc>
      </w:tr>
      <w:tr w14:paraId="21030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630B4C4B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</w:p>
        </w:tc>
        <w:tc>
          <w:tcPr>
            <w:tcW w:w="8625" w:type="dxa"/>
          </w:tcPr>
          <w:p w14:paraId="4BBD0C35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  <w:lang w:val="ru-RU"/>
              </w:rPr>
              <w:t>Приложение 2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>. План подготовки и проведения мероприятий на летний оздоровительный период по МАДОУ «Детский сад №292» Ново-Савиновского  района г. Казани на 202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6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 xml:space="preserve"> г. </w:t>
            </w:r>
          </w:p>
        </w:tc>
        <w:tc>
          <w:tcPr>
            <w:tcW w:w="533" w:type="dxa"/>
          </w:tcPr>
          <w:p w14:paraId="752CE5A9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38</w:t>
            </w:r>
          </w:p>
        </w:tc>
      </w:tr>
      <w:tr w14:paraId="74BEF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6" w:type="dxa"/>
          </w:tcPr>
          <w:p w14:paraId="581674E4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</w:p>
        </w:tc>
        <w:tc>
          <w:tcPr>
            <w:tcW w:w="8625" w:type="dxa"/>
          </w:tcPr>
          <w:p w14:paraId="61A5C5FD">
            <w:pPr>
              <w:widowControl w:val="0"/>
              <w:jc w:val="both"/>
              <w:rPr>
                <w:rFonts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  <w:lang w:val="ru-RU"/>
              </w:rPr>
              <w:t>Приложение 3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>. План по реализации преемственности в работе МАДОУ «Детский сад №292» и МБОУ «Средняя школа №43» Ново- Савиновского района г.Казани на 202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5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>-202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6</w:t>
            </w:r>
            <w:r>
              <w:rPr>
                <w:rFonts w:ascii="Times New Roman" w:hAnsi="Times New Roman"/>
                <w:sz w:val="21"/>
                <w:szCs w:val="21"/>
                <w:lang w:val="ru-RU"/>
              </w:rPr>
              <w:t xml:space="preserve"> учебный год</w:t>
            </w:r>
          </w:p>
        </w:tc>
        <w:tc>
          <w:tcPr>
            <w:tcW w:w="533" w:type="dxa"/>
          </w:tcPr>
          <w:p w14:paraId="4FBF3B74">
            <w:pPr>
              <w:widowControl w:val="0"/>
              <w:jc w:val="both"/>
              <w:rPr>
                <w:rFonts w:hint="default" w:ascii="Times New Roman" w:hAnsi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/>
                <w:sz w:val="21"/>
                <w:szCs w:val="21"/>
                <w:lang w:val="ru-RU"/>
              </w:rPr>
              <w:t>4</w:t>
            </w:r>
            <w:r>
              <w:rPr>
                <w:rFonts w:hint="default" w:ascii="Times New Roman" w:hAnsi="Times New Roman"/>
                <w:sz w:val="21"/>
                <w:szCs w:val="21"/>
                <w:lang w:val="ru-RU"/>
              </w:rPr>
              <w:t>1</w:t>
            </w:r>
          </w:p>
        </w:tc>
      </w:tr>
    </w:tbl>
    <w:p w14:paraId="677234D4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B2737B8">
      <w:pPr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I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АНАЛИТИЧЕСКИЙ РАЗДЕЛ</w:t>
      </w:r>
    </w:p>
    <w:p w14:paraId="31D2AF71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7B9BD88E">
      <w:pPr>
        <w:numPr>
          <w:ilvl w:val="0"/>
          <w:numId w:val="1"/>
        </w:num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Краткая характеристика деятельности детского учреждения и режим его работы</w:t>
      </w:r>
    </w:p>
    <w:p w14:paraId="39DA37C6">
      <w:pPr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1A93F3EA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1.1Информационная справка</w:t>
      </w:r>
    </w:p>
    <w:p w14:paraId="6E77A856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0CE345F7">
      <w:pPr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Муниципальное автономное дошкольное образовательное учреждение «Детский сад № 292 комбинированного вида» Ново – Савиновского района города Казани функционирует с 1972 года. Расположен по адресу: ул. Гагарина, д. 65 а, телефон: 5229494 </w:t>
      </w:r>
    </w:p>
    <w:p w14:paraId="2142B97D">
      <w:pPr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Муниципальное автономное дошкольное образовательное учреждение «Детский сад № 292»  работает по  пятидневной  рабочей неделе с 7.00 до 17.30 ежедневно. </w:t>
      </w:r>
    </w:p>
    <w:p w14:paraId="1959A8D2">
      <w:pPr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 детском саду функционируют 6 групп, которые посещают дети от 1,5 до 7 лет. На 01.09.202</w:t>
      </w:r>
      <w:r>
        <w:rPr>
          <w:rFonts w:hint="default" w:ascii="Times New Roman" w:hAnsi="Times New Roman"/>
          <w:sz w:val="24"/>
          <w:szCs w:val="24"/>
          <w:lang w:val="ru-RU"/>
        </w:rPr>
        <w:t>5</w:t>
      </w:r>
      <w:r>
        <w:rPr>
          <w:rFonts w:ascii="Times New Roman" w:hAnsi="Times New Roman"/>
          <w:sz w:val="24"/>
          <w:szCs w:val="24"/>
          <w:lang w:val="ru-RU"/>
        </w:rPr>
        <w:t>г. в ДОУ 1</w:t>
      </w:r>
      <w:r>
        <w:rPr>
          <w:rFonts w:hint="default" w:ascii="Times New Roman" w:hAnsi="Times New Roman"/>
          <w:sz w:val="24"/>
          <w:szCs w:val="24"/>
          <w:lang w:val="ru-RU"/>
        </w:rPr>
        <w:t>10</w:t>
      </w:r>
      <w:r>
        <w:rPr>
          <w:rFonts w:ascii="Times New Roman" w:hAnsi="Times New Roman"/>
          <w:sz w:val="24"/>
          <w:szCs w:val="24"/>
          <w:lang w:val="ru-RU"/>
        </w:rPr>
        <w:t xml:space="preserve"> детей. Дети распределены по возрастам:</w:t>
      </w:r>
    </w:p>
    <w:p w14:paraId="16956C59">
      <w:pPr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16"/>
        <w:gridCol w:w="1165"/>
        <w:gridCol w:w="1260"/>
        <w:gridCol w:w="1206"/>
        <w:gridCol w:w="1483"/>
        <w:gridCol w:w="1553"/>
        <w:gridCol w:w="1552"/>
      </w:tblGrid>
      <w:tr w14:paraId="02A67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12CBF789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Количество групп</w:t>
            </w:r>
          </w:p>
        </w:tc>
        <w:tc>
          <w:tcPr>
            <w:tcW w:w="816" w:type="dxa"/>
          </w:tcPr>
          <w:p w14:paraId="126DB2A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Количество детей</w:t>
            </w:r>
          </w:p>
        </w:tc>
        <w:tc>
          <w:tcPr>
            <w:tcW w:w="1165" w:type="dxa"/>
          </w:tcPr>
          <w:p w14:paraId="39FA0721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Группа раннего возраста</w:t>
            </w:r>
          </w:p>
        </w:tc>
        <w:tc>
          <w:tcPr>
            <w:tcW w:w="1260" w:type="dxa"/>
          </w:tcPr>
          <w:p w14:paraId="0DE67CE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Первая младшая группа</w:t>
            </w:r>
          </w:p>
        </w:tc>
        <w:tc>
          <w:tcPr>
            <w:tcW w:w="1206" w:type="dxa"/>
          </w:tcPr>
          <w:p w14:paraId="32266F79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Вторая младшая группа</w:t>
            </w:r>
          </w:p>
        </w:tc>
        <w:tc>
          <w:tcPr>
            <w:tcW w:w="1483" w:type="dxa"/>
          </w:tcPr>
          <w:p w14:paraId="0294AB29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Группа среднего возраста</w:t>
            </w:r>
          </w:p>
        </w:tc>
        <w:tc>
          <w:tcPr>
            <w:tcW w:w="1553" w:type="dxa"/>
          </w:tcPr>
          <w:p w14:paraId="27F1E0EC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Группа старшего дошкольного возраста</w:t>
            </w:r>
          </w:p>
        </w:tc>
        <w:tc>
          <w:tcPr>
            <w:tcW w:w="1552" w:type="dxa"/>
          </w:tcPr>
          <w:p w14:paraId="524BF401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Подготовительная группа</w:t>
            </w:r>
          </w:p>
        </w:tc>
      </w:tr>
      <w:tr w14:paraId="260ED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 w14:paraId="1DCFFFE4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  <w:p w14:paraId="1574E528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16" w:type="dxa"/>
          </w:tcPr>
          <w:p w14:paraId="0D4AEB2A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65" w:type="dxa"/>
          </w:tcPr>
          <w:p w14:paraId="1A595CCE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260" w:type="dxa"/>
          </w:tcPr>
          <w:p w14:paraId="31A701B5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206" w:type="dxa"/>
          </w:tcPr>
          <w:p w14:paraId="2CBCD6A0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483" w:type="dxa"/>
          </w:tcPr>
          <w:p w14:paraId="5184A2D4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1553" w:type="dxa"/>
          </w:tcPr>
          <w:p w14:paraId="50339769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52" w:type="dxa"/>
          </w:tcPr>
          <w:p w14:paraId="33A71B03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4</w:t>
            </w:r>
          </w:p>
          <w:p w14:paraId="43DB2BDD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14:paraId="03418F4E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4EB8CBA">
      <w:pPr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Образовательная деятельность в детском саду осуществляется на основе ООП, разработанной по ФОП ДО и включает следующие разделы: «Социально-коммуникативное развитие», «Познавательное развитие», «Речевое развитие», «Художественно-эстетическое развитие», «Физическое развитие», которые обеспечивают разностороннее развитие детей с учетом их возрастных и индивидуальных особенностей по основным направлениям развития детей. Образовательная программа составлена МАДОУ «Детский сад № 292» и утверждена приказом заведующего МАДОУ «Детский сад №292»  от  _______    г.  с изменениями и дополнениями.</w:t>
      </w:r>
    </w:p>
    <w:p w14:paraId="7AA48B2F">
      <w:pPr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При разработке образовательной программы и организации образовательного процесса детский сад ориентируется также на комплексную образовательную программу дошкольного образования  «Истоки»  под редакцией  Л. А. Парамонова.  Образовательная программа реализуется в процессе разнообразной детской деятельности (игровой, коммуникативной, трудовой, познавательно—исследовательской, продуктивной, музыкально- художественной, чтения художественной литературы). </w:t>
      </w:r>
    </w:p>
    <w:p w14:paraId="285D80B8">
      <w:pPr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СанПиНа. Здание снабжено системой центрального отопления, вентиляцией, водопроводом. Все эксплуатационное оборудование ДОУ находится в исправном, рабочем состоянии.</w:t>
      </w:r>
    </w:p>
    <w:p w14:paraId="2B8521BE">
      <w:pPr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Участки прилегающей территории закреплены за группами по возрастам. Во всех возрастных группах в достаточном  количестве  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клумбы).</w:t>
      </w:r>
    </w:p>
    <w:p w14:paraId="2BB922FB">
      <w:pPr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 непосредственной близости от  учреждения расположена:</w:t>
      </w:r>
    </w:p>
    <w:p w14:paraId="11068C2A">
      <w:p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МБОУ «Средняя общеобразовательная школа № 43».</w:t>
      </w:r>
    </w:p>
    <w:p w14:paraId="7CFED7A7">
      <w:pPr>
        <w:ind w:firstLine="567"/>
        <w:jc w:val="both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  <w:lang w:val="ru-RU"/>
        </w:rPr>
        <w:t>Содержание педагогического процесса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ru-RU"/>
        </w:rPr>
        <w:t>определяется  Основной общеобразовательной программой дошкольного образования, разработанной в МАДОУ «Детский сад №292»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val="ru-RU"/>
        </w:rPr>
        <w:t xml:space="preserve"> в соответствии с требованиями основных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  <w:lang w:val="ru-RU"/>
        </w:rPr>
        <w:t>нормативных документов:</w:t>
      </w:r>
    </w:p>
    <w:p w14:paraId="315A4D0E">
      <w:pPr>
        <w:ind w:firstLine="567"/>
        <w:jc w:val="both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  <w:lang w:val="ru-RU"/>
        </w:rPr>
      </w:pPr>
    </w:p>
    <w:p w14:paraId="2A7478A9">
      <w:pPr>
        <w:pStyle w:val="17"/>
        <w:ind w:left="0" w:right="60"/>
        <w:jc w:val="both"/>
        <w:rPr>
          <w:rFonts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- Конвенция о правах ребенка (одобрена Генеральной Ассамблеей ООН 20.11.1989) (вступила в силу для СССР 15.09.1990).</w:t>
      </w:r>
    </w:p>
    <w:p w14:paraId="5FE685A3">
      <w:pPr>
        <w:pStyle w:val="17"/>
        <w:ind w:left="0" w:right="60"/>
        <w:jc w:val="both"/>
        <w:rPr>
          <w:rFonts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- Федеральный закон «Об образовании в Российской Федерации» №273 – ФЗ от 29.12.2012 (актуальная ред)  "Об образовании в Российской Федерации".</w:t>
      </w:r>
    </w:p>
    <w:p w14:paraId="6F74464C">
      <w:pPr>
        <w:pStyle w:val="17"/>
        <w:ind w:left="0"/>
        <w:jc w:val="both"/>
        <w:rPr>
          <w:rFonts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- Приказ Минобрнауки России от 17.10.2013 №1155 (ред. от 08.11.2022) «Об утверждении Федерального государственного образовательного стандарта дошкольного образования» (зарегистрирован Минюстом России 14.11.2013 г.).</w:t>
      </w:r>
    </w:p>
    <w:p w14:paraId="38DE0394">
      <w:pPr>
        <w:pStyle w:val="17"/>
        <w:numPr>
          <w:ilvl w:val="255"/>
          <w:numId w:val="2"/>
        </w:numPr>
        <w:ind w:left="12"/>
        <w:jc w:val="both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- Постановление Главного государственного санитарного врача Российской Федерации от 28.09.2020 №28 «Об утверждении санитарных правил</w:t>
      </w: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 xml:space="preserve"> СП 2.4.3648-20 Санитарно- эпидемиологические требования к организациям воспитания и обучения, отдыха и оздоровления детей и молодежи».</w:t>
      </w:r>
    </w:p>
    <w:p w14:paraId="2702489F">
      <w:pPr>
        <w:pStyle w:val="17"/>
        <w:ind w:left="0" w:right="60"/>
        <w:jc w:val="both"/>
        <w:rPr>
          <w:rFonts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- Постановление Главного государственного санитарного врача Российской Федерации от 27.10.2020 г. №32 Об утверждении санитарных правил и норм</w:t>
      </w: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 xml:space="preserve"> СанПиН 2.3/2.4.3590-20 «Санитарно- эпидемиологические требования организации работы образовательных организации общественного питания населения».</w:t>
      </w:r>
    </w:p>
    <w:p w14:paraId="52FE77D4">
      <w:pPr>
        <w:pStyle w:val="17"/>
        <w:numPr>
          <w:ilvl w:val="255"/>
          <w:numId w:val="2"/>
        </w:numPr>
        <w:ind w:left="12"/>
        <w:jc w:val="both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 xml:space="preserve">- Постановление Главного государственного санитарного врача Российской Федерации от 28.01.2021 г. № 2 Об утверждении санитарных правили норм </w:t>
      </w: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14:paraId="35FFC5F1">
      <w:pPr>
        <w:pStyle w:val="17"/>
        <w:numPr>
          <w:ilvl w:val="255"/>
          <w:numId w:val="2"/>
        </w:numPr>
        <w:ind w:left="12"/>
        <w:jc w:val="both"/>
        <w:rPr>
          <w:rFonts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 xml:space="preserve">- 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Приказ Минпросвещения России от 31.07.2020 №373 «Об утверждении Порядка организации и осуществления 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14:paraId="66D7A3F5">
      <w:pPr>
        <w:pStyle w:val="17"/>
        <w:numPr>
          <w:ilvl w:val="255"/>
          <w:numId w:val="2"/>
        </w:numPr>
        <w:ind w:left="12"/>
        <w:jc w:val="both"/>
        <w:rPr>
          <w:rFonts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- Приказ Министерство здравоохранения и социального развития Российской Федерации от 26.08.2010 г. №761н  (ред от 31.05.2011) «Об утверждении Единого квалификационного справочника должностей руководителей, специалистов и служащих, раздел  «Квалификационные характеристики  должностей работников образования».</w:t>
      </w:r>
    </w:p>
    <w:p w14:paraId="20E600FD">
      <w:pPr>
        <w:pStyle w:val="17"/>
        <w:numPr>
          <w:ilvl w:val="255"/>
          <w:numId w:val="2"/>
        </w:numPr>
        <w:ind w:left="12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- Приказ Минтруда России №544н от 18 октября 2013 г. Об утверждении профессионального стандарта «Педагог  (педагогическая деятельность в сфере дошкольного, начального общего, основного общего, среднего общего        образования)   (воспитатель, учитель)». (</w:t>
      </w:r>
      <w:r>
        <w:rPr>
          <w:rFonts w:ascii="Times New Roman" w:hAnsi="Times New Roman" w:eastAsia="Times New Roman" w:cs="Times New Roman"/>
          <w:sz w:val="24"/>
          <w:szCs w:val="24"/>
        </w:rPr>
        <w:t>Зарегистрировано в Минюсте 6 декабря 2013 г., № 30550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).</w:t>
      </w:r>
    </w:p>
    <w:p w14:paraId="444E6789">
      <w:pPr>
        <w:pStyle w:val="17"/>
        <w:numPr>
          <w:ilvl w:val="255"/>
          <w:numId w:val="2"/>
        </w:numPr>
        <w:ind w:left="12"/>
        <w:jc w:val="both"/>
        <w:rPr>
          <w:rFonts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Приказ Минпросвещения России от 25.11.2022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1028 "Об утверждении федеральной образовательной программы дошкольного образования" (Зарегистрировано в Минюсте России 28.12.2022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71847)</w:t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.</w:t>
      </w:r>
    </w:p>
    <w:p w14:paraId="2284D990">
      <w:pPr>
        <w:pStyle w:val="17"/>
        <w:numPr>
          <w:ilvl w:val="255"/>
          <w:numId w:val="2"/>
        </w:numPr>
        <w:ind w:left="12"/>
        <w:jc w:val="both"/>
        <w:rPr>
          <w:rFonts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 xml:space="preserve">- </w:t>
      </w:r>
      <w:r>
        <w:rPr>
          <w:rFonts w:ascii="Times New Roman" w:hAnsi="Times New Roman" w:eastAsia="Times New Roman" w:cs="Times New Roman"/>
          <w:bCs/>
          <w:sz w:val="24"/>
          <w:szCs w:val="24"/>
          <w:lang w:val="ru-RU"/>
        </w:rPr>
        <w:t>Закон РТ «О государственных языках Республики Татарстан и других языках в Республике Татарстан» от 03.03.2012 г. №16.</w:t>
      </w:r>
    </w:p>
    <w:p w14:paraId="6F977FD6">
      <w:pPr>
        <w:pStyle w:val="17"/>
        <w:numPr>
          <w:ilvl w:val="255"/>
          <w:numId w:val="2"/>
        </w:numPr>
        <w:ind w:left="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bCs/>
          <w:sz w:val="24"/>
          <w:szCs w:val="24"/>
          <w:lang w:val="ru-RU"/>
        </w:rPr>
        <w:t xml:space="preserve">- </w:t>
      </w:r>
      <w:r>
        <w:fldChar w:fldCharType="begin"/>
      </w:r>
      <w:r>
        <w:instrText xml:space="preserve"> HYPERLINK "http://mobileonline.garant.ru/document/redirect/22515068/0" </w:instrText>
      </w:r>
      <w:r>
        <w:fldChar w:fldCharType="separate"/>
      </w:r>
      <w:r>
        <w:rPr>
          <w:rStyle w:val="18"/>
          <w:rFonts w:ascii="Times New Roman" w:hAnsi="Times New Roman"/>
          <w:color w:val="auto"/>
          <w:sz w:val="24"/>
          <w:szCs w:val="24"/>
          <w:lang w:val="ru-RU"/>
        </w:rPr>
        <w:t xml:space="preserve">Постановление КМ РТ от 22 февраля 2014 г. </w:t>
      </w:r>
      <w:r>
        <w:rPr>
          <w:rStyle w:val="18"/>
          <w:rFonts w:ascii="Times New Roman" w:hAnsi="Times New Roman"/>
          <w:color w:val="auto"/>
          <w:sz w:val="24"/>
          <w:szCs w:val="24"/>
        </w:rPr>
        <w:t>N</w:t>
      </w:r>
      <w:r>
        <w:rPr>
          <w:rStyle w:val="18"/>
          <w:rFonts w:ascii="Times New Roman" w:hAnsi="Times New Roman"/>
          <w:color w:val="auto"/>
          <w:sz w:val="24"/>
          <w:szCs w:val="24"/>
          <w:lang w:val="ru-RU"/>
        </w:rPr>
        <w:t xml:space="preserve"> 110 "Об утверждении государственной программы "Развитие образования и науки Республики Татарстан на 2014-2025 годы" (с изменениями и дополнениями)</w:t>
      </w:r>
      <w:r>
        <w:rPr>
          <w:rStyle w:val="18"/>
          <w:rFonts w:ascii="Times New Roman" w:hAnsi="Times New Roman"/>
          <w:color w:val="auto"/>
          <w:sz w:val="24"/>
          <w:szCs w:val="24"/>
          <w:lang w:val="ru-RU"/>
        </w:rPr>
        <w:fldChar w:fldCharType="end"/>
      </w:r>
      <w:r>
        <w:rPr>
          <w:rStyle w:val="18"/>
          <w:rFonts w:ascii="Times New Roman" w:hAnsi="Times New Roman"/>
          <w:color w:val="auto"/>
          <w:sz w:val="24"/>
          <w:szCs w:val="24"/>
          <w:lang w:val="ru-RU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ru-RU"/>
        </w:rPr>
        <w:t>Паспорт изменен  с 24 июля 2020 –Постановление Кабинета Министров республики Татарстан от 24.07.2020 №618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.</w:t>
      </w:r>
    </w:p>
    <w:p w14:paraId="5E53D2EC">
      <w:pPr>
        <w:pStyle w:val="17"/>
        <w:numPr>
          <w:ilvl w:val="255"/>
          <w:numId w:val="2"/>
        </w:numPr>
        <w:ind w:left="1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- Федеральная образовательная программа дошкольного образования.</w:t>
      </w:r>
    </w:p>
    <w:p w14:paraId="7610D997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C3D5F4E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1.2Обеспеченность педагогическими кадрами на 202</w:t>
      </w:r>
      <w:r>
        <w:rPr>
          <w:rFonts w:hint="default" w:ascii="Times New Roman" w:hAnsi="Times New Roman"/>
          <w:b/>
          <w:bCs/>
          <w:sz w:val="24"/>
          <w:szCs w:val="24"/>
          <w:lang w:val="ru-RU"/>
        </w:rPr>
        <w:t>5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-202</w:t>
      </w:r>
      <w:r>
        <w:rPr>
          <w:rFonts w:hint="default" w:ascii="Times New Roman" w:hAnsi="Times New Roman"/>
          <w:b/>
          <w:bCs/>
          <w:sz w:val="24"/>
          <w:szCs w:val="24"/>
          <w:lang w:val="ru-RU"/>
        </w:rPr>
        <w:t>6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учебный год</w:t>
      </w:r>
    </w:p>
    <w:p w14:paraId="3E74C42C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3405F056">
      <w:pPr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На сегодняшний день в ДОУ работает профессиональный и образованный педагогический коллектив, обладающий высоким культурным уровнем. Педагоги  уверены в себе, мотивированы на получение качественного результата, обладают адекватной оценкой деятельности. Администрация ДОУ осуществляет подбор педагогических кадров, что позволяет отобрать инициативных, активных и компетентных педагогов с высоким образовательным уровнем.</w:t>
      </w:r>
    </w:p>
    <w:p w14:paraId="1619E44C">
      <w:pPr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В детском саду  имеется кабинет заведующего,  музыкально-физкультурный зал, кабинет татарского языка и логопедии, медицинский кабинет. На территории детского сада у каждой возрастной группы  имеется  прогулочный участок, оснащённый теневым навесом,  песочницами, выносным материалом. Детский сад оснащен соответствующим оборудованием, нормативно-техническими средствами обучения. </w:t>
      </w:r>
    </w:p>
    <w:p w14:paraId="3A17B012">
      <w:pPr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Муниципальное автономное дошкольное образовательное учреждение «Детский сад № 292 комбинированного вида» укомплектовано кадрами, согласно штатному расписанию. Общее количество педагогических работников – 1</w:t>
      </w:r>
      <w:r>
        <w:rPr>
          <w:rFonts w:hint="default" w:ascii="Times New Roman" w:hAnsi="Times New Roman"/>
          <w:sz w:val="24"/>
          <w:szCs w:val="24"/>
          <w:lang w:val="ru-RU"/>
        </w:rPr>
        <w:t>0</w:t>
      </w:r>
      <w:r>
        <w:rPr>
          <w:rFonts w:ascii="Times New Roman" w:hAnsi="Times New Roman"/>
          <w:sz w:val="24"/>
          <w:szCs w:val="24"/>
          <w:lang w:val="ru-RU"/>
        </w:rPr>
        <w:t xml:space="preserve">;  Из них – 1 заведующий, 6 воспитателей, </w:t>
      </w:r>
      <w:r>
        <w:rPr>
          <w:rFonts w:hint="default" w:ascii="Times New Roman" w:hAnsi="Times New Roman"/>
          <w:sz w:val="24"/>
          <w:szCs w:val="24"/>
          <w:lang w:val="ru-RU"/>
        </w:rPr>
        <w:t>3</w:t>
      </w:r>
      <w:r>
        <w:rPr>
          <w:rFonts w:ascii="Times New Roman" w:hAnsi="Times New Roman"/>
          <w:sz w:val="24"/>
          <w:szCs w:val="24"/>
          <w:lang w:val="ru-RU"/>
        </w:rPr>
        <w:t>-специалиста (музыкальный руководитель, учитель-логопед, педагог</w:t>
      </w:r>
      <w:r>
        <w:rPr>
          <w:rFonts w:hint="default" w:ascii="Times New Roman" w:hAnsi="Times New Roman"/>
          <w:sz w:val="24"/>
          <w:szCs w:val="24"/>
          <w:lang w:val="ru-RU"/>
        </w:rPr>
        <w:t>-</w:t>
      </w:r>
      <w:r>
        <w:rPr>
          <w:rFonts w:ascii="Times New Roman" w:hAnsi="Times New Roman"/>
          <w:sz w:val="24"/>
          <w:szCs w:val="24"/>
          <w:lang w:val="ru-RU"/>
        </w:rPr>
        <w:t>психолог):</w:t>
      </w:r>
    </w:p>
    <w:p w14:paraId="4CDF15E7">
      <w:pPr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73D6FB7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а) по уровню образования:   </w:t>
      </w:r>
    </w:p>
    <w:p w14:paraId="5DD91FC7">
      <w:p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высшее –8 педагогов </w:t>
      </w:r>
    </w:p>
    <w:p w14:paraId="1B30FE6F">
      <w:p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средне - специальное – 2 педагога</w:t>
      </w:r>
    </w:p>
    <w:p w14:paraId="210F4AA3">
      <w:pPr>
        <w:jc w:val="both"/>
        <w:rPr>
          <w:rFonts w:ascii="Times New Roman" w:hAnsi="Times New Roman"/>
          <w:sz w:val="24"/>
          <w:szCs w:val="24"/>
          <w:highlight w:val="yellow"/>
          <w:lang w:val="ru-RU"/>
        </w:rPr>
      </w:pPr>
    </w:p>
    <w:p w14:paraId="10CEAA72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б) по стажу работы:      </w:t>
      </w:r>
    </w:p>
    <w:p w14:paraId="05936DF8">
      <w:p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до 2 лет – 2 педагога</w:t>
      </w:r>
    </w:p>
    <w:p w14:paraId="2009DC3B">
      <w:p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от 10 до 20  лет - 6 педагогов</w:t>
      </w:r>
    </w:p>
    <w:p w14:paraId="153E58EA">
      <w:pPr>
        <w:jc w:val="both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от 20 до25 лет – </w:t>
      </w:r>
      <w:r>
        <w:rPr>
          <w:rFonts w:hint="default" w:ascii="Times New Roman" w:hAnsi="Times New Roman"/>
          <w:sz w:val="24"/>
          <w:szCs w:val="24"/>
          <w:lang w:val="ru-RU"/>
        </w:rPr>
        <w:t>0 педагогов</w:t>
      </w:r>
    </w:p>
    <w:p w14:paraId="1625DED1">
      <w:pPr>
        <w:jc w:val="both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hint="default" w:ascii="Times New Roman" w:hAnsi="Times New Roman"/>
          <w:sz w:val="24"/>
          <w:szCs w:val="24"/>
          <w:lang w:val="ru-RU"/>
        </w:rPr>
        <w:t>Более 25 лет - 2 педагога</w:t>
      </w:r>
    </w:p>
    <w:p w14:paraId="066390A7">
      <w:pPr>
        <w:jc w:val="both"/>
        <w:rPr>
          <w:rFonts w:ascii="Times New Roman" w:hAnsi="Times New Roman"/>
          <w:sz w:val="24"/>
          <w:szCs w:val="24"/>
          <w:highlight w:val="yellow"/>
          <w:lang w:val="ru-RU"/>
        </w:rPr>
      </w:pPr>
    </w:p>
    <w:p w14:paraId="6CAB77E7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в) по квалификационным категориям:</w:t>
      </w:r>
    </w:p>
    <w:p w14:paraId="231EC609">
      <w:pPr>
        <w:jc w:val="both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высшая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категория - 1 педагог</w:t>
      </w:r>
    </w:p>
    <w:p w14:paraId="7A18FB70">
      <w:p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1 квалификационная категория – </w:t>
      </w:r>
      <w:r>
        <w:rPr>
          <w:rFonts w:hint="default" w:ascii="Times New Roman" w:hAnsi="Times New Roman"/>
          <w:sz w:val="24"/>
          <w:szCs w:val="24"/>
          <w:lang w:val="ru-RU"/>
        </w:rPr>
        <w:t>7</w:t>
      </w:r>
      <w:r>
        <w:rPr>
          <w:rFonts w:ascii="Times New Roman" w:hAnsi="Times New Roman"/>
          <w:sz w:val="24"/>
          <w:szCs w:val="24"/>
          <w:lang w:val="ru-RU"/>
        </w:rPr>
        <w:t xml:space="preserve"> педагогов</w:t>
      </w:r>
    </w:p>
    <w:p w14:paraId="6FDEE7F7">
      <w:p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без категории – </w:t>
      </w:r>
      <w:r>
        <w:rPr>
          <w:rFonts w:hint="default" w:ascii="Times New Roman" w:hAnsi="Times New Roman"/>
          <w:sz w:val="24"/>
          <w:szCs w:val="24"/>
          <w:lang w:val="ru-RU"/>
        </w:rPr>
        <w:t>2</w:t>
      </w:r>
      <w:r>
        <w:rPr>
          <w:rFonts w:ascii="Times New Roman" w:hAnsi="Times New Roman"/>
          <w:sz w:val="24"/>
          <w:szCs w:val="24"/>
          <w:lang w:val="ru-RU"/>
        </w:rPr>
        <w:t xml:space="preserve"> педагога </w:t>
      </w:r>
    </w:p>
    <w:p w14:paraId="1B98D2B7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27624CD">
      <w:p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Выводы:</w:t>
      </w:r>
      <w:r>
        <w:rPr>
          <w:rFonts w:ascii="Times New Roman" w:hAnsi="Times New Roman"/>
          <w:sz w:val="24"/>
          <w:szCs w:val="24"/>
          <w:lang w:val="ru-RU"/>
        </w:rPr>
        <w:t xml:space="preserve"> В ДОУ созданы кадровые условия, обеспечивающие развитие образовательной инфраструктуры в соответствии с требованиями времени. Повышение квалификации педагогов осуществляется в соответствии с перспективным планом и запросами педагогов. Для осуществления образовательной работы подобраны соответствующие кадры. Количество педагогов с категориями увеличилось. Качественный и количественный состав в детском саду соответствует требованиям осуществления  воспитательно-образовательного процесса, для успешного осуществления образовательной деятельности по всем образовательным областям.</w:t>
      </w:r>
    </w:p>
    <w:p w14:paraId="3BEB7B55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0A02D1E5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756FBD6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05A92CE8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28AA3F0F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0EB81D26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BF77FE3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6F83B47F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02BD7E7C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0713D09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86583CA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5B7F5A7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25C5B356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828DB0F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10B542A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19A1864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664CF98D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2E0993A4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6C68CEFE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C840CFC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6048079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23925F3">
      <w:pPr>
        <w:jc w:val="center"/>
        <w:rPr>
          <w:rFonts w:ascii="Times New Roman" w:hAnsi="Times New Roman" w:eastAsia="Times New Roman" w:cs="Times New Roman"/>
          <w:b/>
          <w:color w:val="000000" w:themeColor="text1"/>
          <w:sz w:val="24"/>
          <w:szCs w:val="24"/>
          <w:lang w:val="ru-RU" w:bidi="en-US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bidi="en-US"/>
        </w:rPr>
        <w:t>II</w:t>
      </w:r>
      <w:r>
        <w:rPr>
          <w:rFonts w:hint="default" w:ascii="Times New Roman" w:hAnsi="Times New Roman" w:eastAsia="Times New Roman" w:cs="Times New Roman"/>
          <w:b/>
          <w:sz w:val="24"/>
          <w:szCs w:val="24"/>
          <w:lang w:val="ru-RU" w:bidi="en-US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 w:themeColor="text1"/>
          <w:sz w:val="24"/>
          <w:szCs w:val="24"/>
          <w:lang w:val="ru-RU" w:bidi="en-US"/>
        </w:rPr>
        <w:t xml:space="preserve">ПЛАНИРОВАНИЕ ДЕЯТЕЛЬНОСТИ МАДОУ </w:t>
      </w:r>
    </w:p>
    <w:p w14:paraId="1367BB03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b/>
          <w:color w:val="000000" w:themeColor="text1"/>
          <w:sz w:val="24"/>
          <w:szCs w:val="24"/>
          <w:lang w:val="ru-RU" w:bidi="en-US"/>
        </w:rPr>
        <w:t>НА 202</w:t>
      </w:r>
      <w:r>
        <w:rPr>
          <w:rFonts w:hint="default" w:ascii="Times New Roman" w:hAnsi="Times New Roman" w:eastAsia="Times New Roman" w:cs="Times New Roman"/>
          <w:b/>
          <w:color w:val="000000" w:themeColor="text1"/>
          <w:sz w:val="24"/>
          <w:szCs w:val="24"/>
          <w:lang w:val="ru-RU" w:bidi="en-US"/>
        </w:rPr>
        <w:t>5</w:t>
      </w:r>
      <w:r>
        <w:rPr>
          <w:rFonts w:ascii="Times New Roman" w:hAnsi="Times New Roman" w:eastAsia="Times New Roman" w:cs="Times New Roman"/>
          <w:b/>
          <w:color w:val="000000" w:themeColor="text1"/>
          <w:sz w:val="24"/>
          <w:szCs w:val="24"/>
          <w:lang w:val="ru-RU" w:bidi="en-US"/>
        </w:rPr>
        <w:t>-202</w:t>
      </w:r>
      <w:r>
        <w:rPr>
          <w:rFonts w:hint="default" w:ascii="Times New Roman" w:hAnsi="Times New Roman" w:eastAsia="Times New Roman" w:cs="Times New Roman"/>
          <w:b/>
          <w:color w:val="000000" w:themeColor="text1"/>
          <w:sz w:val="24"/>
          <w:szCs w:val="24"/>
          <w:lang w:val="ru-RU" w:bidi="en-US"/>
        </w:rPr>
        <w:t>6</w:t>
      </w:r>
      <w:r>
        <w:rPr>
          <w:rFonts w:ascii="Times New Roman" w:hAnsi="Times New Roman" w:eastAsia="Times New Roman" w:cs="Times New Roman"/>
          <w:b/>
          <w:color w:val="000000" w:themeColor="text1"/>
          <w:sz w:val="24"/>
          <w:szCs w:val="24"/>
          <w:lang w:val="ru-RU" w:bidi="en-US"/>
        </w:rPr>
        <w:t xml:space="preserve"> УЧЕБНЫЙ ГОД</w:t>
      </w:r>
    </w:p>
    <w:p w14:paraId="137F8C50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29EF06D7">
      <w:p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Цели работы: </w:t>
      </w:r>
      <w:r>
        <w:rPr>
          <w:rFonts w:ascii="Times New Roman" w:hAnsi="Times New Roman"/>
          <w:sz w:val="24"/>
          <w:szCs w:val="24"/>
          <w:lang w:val="ru-RU"/>
        </w:rPr>
        <w:t>построение работы дошкольных групп в соответствии с ФГОС ДО и ФОП ДО.</w:t>
      </w:r>
    </w:p>
    <w:p w14:paraId="5ACCED32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6CC3DC99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Задачи на 202</w:t>
      </w:r>
      <w:r>
        <w:rPr>
          <w:rFonts w:hint="default" w:ascii="Times New Roman" w:hAnsi="Times New Roman"/>
          <w:b/>
          <w:bCs/>
          <w:sz w:val="24"/>
          <w:szCs w:val="24"/>
          <w:lang w:val="ru-RU"/>
        </w:rPr>
        <w:t>5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– 202</w:t>
      </w:r>
      <w:r>
        <w:rPr>
          <w:rFonts w:hint="default" w:ascii="Times New Roman" w:hAnsi="Times New Roman"/>
          <w:b/>
          <w:bCs/>
          <w:sz w:val="24"/>
          <w:szCs w:val="24"/>
          <w:lang w:val="ru-RU"/>
        </w:rPr>
        <w:t>6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учебный год:</w:t>
      </w:r>
    </w:p>
    <w:p w14:paraId="0C72BF0C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E1C9B0F">
      <w:pPr>
        <w:numPr>
          <w:ilvl w:val="0"/>
          <w:numId w:val="3"/>
        </w:numPr>
        <w:jc w:val="both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hint="default" w:ascii="Times New Roman" w:hAnsi="Times New Roman"/>
          <w:sz w:val="24"/>
          <w:szCs w:val="24"/>
          <w:lang w:val="ru-RU"/>
        </w:rPr>
        <w:t>Повышать уровень профессиональной компетентности педагогов с целью повышения качества образовательного процесса путём внедрения инновационных технологий, через участие в конкурсах различного уровня, семинарах, конференциях.</w:t>
      </w:r>
    </w:p>
    <w:p w14:paraId="42AB8B6D">
      <w:pPr>
        <w:numPr>
          <w:ilvl w:val="0"/>
          <w:numId w:val="3"/>
        </w:numPr>
        <w:jc w:val="both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hint="default" w:ascii="Times New Roman" w:hAnsi="Times New Roman"/>
          <w:sz w:val="24"/>
          <w:szCs w:val="24"/>
          <w:lang w:val="ru-RU"/>
        </w:rPr>
        <w:t>Обеспечить преемственность родителей и педагогов в вопросах образования и воспитания, путем расширенного использования как традиционных форм и технологий работы, так и новых, направленных на повышения качества обучения.</w:t>
      </w:r>
    </w:p>
    <w:p w14:paraId="7FD62A0F">
      <w:pPr>
        <w:numPr>
          <w:ilvl w:val="0"/>
          <w:numId w:val="3"/>
        </w:numPr>
        <w:jc w:val="both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hint="default" w:ascii="Times New Roman" w:hAnsi="Times New Roman"/>
          <w:sz w:val="24"/>
          <w:szCs w:val="24"/>
          <w:lang w:val="ru-RU"/>
        </w:rPr>
        <w:t>Формирование у детей духовно-нравственных ценностей, сложившихся в процессе культурного развития России через все виды образовательной деятельности.</w:t>
      </w:r>
    </w:p>
    <w:p w14:paraId="75FA3EEA">
      <w:pPr>
        <w:numPr>
          <w:ilvl w:val="0"/>
          <w:numId w:val="3"/>
        </w:numPr>
        <w:ind w:left="0" w:leftChars="0" w:firstLine="0" w:firstLineChars="0"/>
        <w:jc w:val="both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hint="default" w:ascii="Times New Roman" w:hAnsi="Times New Roman"/>
          <w:sz w:val="24"/>
          <w:szCs w:val="24"/>
          <w:lang w:val="ru-RU"/>
        </w:rPr>
        <w:t>Сохранение и укрепление здоровья детей, их физического развития через совместную деятельность с семьями воспитанников в контексте ФОП ДО.</w:t>
      </w:r>
    </w:p>
    <w:p w14:paraId="34014CFD">
      <w:pPr>
        <w:numPr>
          <w:ilvl w:val="0"/>
          <w:numId w:val="0"/>
        </w:numPr>
        <w:jc w:val="both"/>
        <w:rPr>
          <w:rFonts w:hint="default" w:ascii="Times New Roman" w:hAnsi="Times New Roman"/>
          <w:sz w:val="24"/>
          <w:szCs w:val="24"/>
          <w:lang w:val="ru-RU"/>
        </w:rPr>
      </w:pPr>
      <w:r>
        <w:rPr>
          <w:rFonts w:hint="default" w:ascii="Times New Roman" w:hAnsi="Times New Roman"/>
          <w:sz w:val="24"/>
          <w:szCs w:val="24"/>
          <w:lang w:val="ru-RU"/>
        </w:rPr>
        <w:t>5.Способствовать достижению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14:paraId="59ACC4EC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71FCA20">
      <w:pPr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1. ВОСПИТАТЕЛЬНАЯ И ОБРАЗОВАТЕЛЬНАЯ ДЕЯТЕЛЬНОСТЬ</w:t>
      </w:r>
    </w:p>
    <w:p w14:paraId="18D1E57E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6B1B4340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1.1.Работа с воспитанниками</w:t>
      </w:r>
    </w:p>
    <w:p w14:paraId="3B064068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1.1.1.Воспитательные мероприятия</w:t>
      </w:r>
    </w:p>
    <w:p w14:paraId="396EFA80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19"/>
        <w:gridCol w:w="2850"/>
        <w:gridCol w:w="3285"/>
      </w:tblGrid>
      <w:tr w14:paraId="5B067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19" w:type="dxa"/>
          </w:tcPr>
          <w:p w14:paraId="096BC0B0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Наименование документа</w:t>
            </w:r>
          </w:p>
        </w:tc>
        <w:tc>
          <w:tcPr>
            <w:tcW w:w="2850" w:type="dxa"/>
          </w:tcPr>
          <w:p w14:paraId="548AE307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3285" w:type="dxa"/>
          </w:tcPr>
          <w:p w14:paraId="44D2F594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Ответственный</w:t>
            </w:r>
          </w:p>
        </w:tc>
      </w:tr>
      <w:tr w14:paraId="655B2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19" w:type="dxa"/>
          </w:tcPr>
          <w:p w14:paraId="7F7490DC">
            <w:pPr>
              <w:widowControl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Календарь образовательных событий 202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/202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, направленный письмом Минпросвещения</w:t>
            </w:r>
          </w:p>
        </w:tc>
        <w:tc>
          <w:tcPr>
            <w:tcW w:w="2850" w:type="dxa"/>
          </w:tcPr>
          <w:p w14:paraId="6F49844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85" w:type="dxa"/>
          </w:tcPr>
          <w:p w14:paraId="7963FD3B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</w:t>
            </w:r>
          </w:p>
          <w:p w14:paraId="67B5B37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77FE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19" w:type="dxa"/>
          </w:tcPr>
          <w:p w14:paraId="744D3219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План патриотического воспитания</w:t>
            </w:r>
          </w:p>
        </w:tc>
        <w:tc>
          <w:tcPr>
            <w:tcW w:w="2850" w:type="dxa"/>
          </w:tcPr>
          <w:p w14:paraId="202D7D8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85" w:type="dxa"/>
          </w:tcPr>
          <w:p w14:paraId="69CD477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  <w:p w14:paraId="5948B64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14:paraId="4CE07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19" w:type="dxa"/>
          </w:tcPr>
          <w:p w14:paraId="333B7169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План летней оздоровительной работы </w:t>
            </w:r>
          </w:p>
        </w:tc>
        <w:tc>
          <w:tcPr>
            <w:tcW w:w="2850" w:type="dxa"/>
          </w:tcPr>
          <w:p w14:paraId="51A694BD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85" w:type="dxa"/>
          </w:tcPr>
          <w:p w14:paraId="7CE08A7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  <w:p w14:paraId="7281F187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14:paraId="63297972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782A741C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1.1.2.Праздники</w:t>
      </w:r>
    </w:p>
    <w:p w14:paraId="47DC2320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2805"/>
        <w:gridCol w:w="3259"/>
        <w:gridCol w:w="3271"/>
      </w:tblGrid>
      <w:tr w14:paraId="1BE46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70A9DACB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№</w:t>
            </w:r>
          </w:p>
        </w:tc>
        <w:tc>
          <w:tcPr>
            <w:tcW w:w="2805" w:type="dxa"/>
          </w:tcPr>
          <w:p w14:paraId="3D3DCF77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Название мероприятия</w:t>
            </w:r>
          </w:p>
        </w:tc>
        <w:tc>
          <w:tcPr>
            <w:tcW w:w="3259" w:type="dxa"/>
          </w:tcPr>
          <w:p w14:paraId="4A000B23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3271" w:type="dxa"/>
          </w:tcPr>
          <w:p w14:paraId="2EB9C4DA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Ответственный</w:t>
            </w:r>
          </w:p>
        </w:tc>
      </w:tr>
      <w:tr w14:paraId="63382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47F74A46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805" w:type="dxa"/>
          </w:tcPr>
          <w:p w14:paraId="2A14AD2E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Развлечение «День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знаний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59" w:type="dxa"/>
          </w:tcPr>
          <w:p w14:paraId="1898F296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271" w:type="dxa"/>
          </w:tcPr>
          <w:p w14:paraId="0810B7F2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</w:t>
            </w:r>
          </w:p>
        </w:tc>
      </w:tr>
      <w:tr w14:paraId="56FC2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61F58AB0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805" w:type="dxa"/>
          </w:tcPr>
          <w:p w14:paraId="56D1064B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Утренники «Золотая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осень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59" w:type="dxa"/>
          </w:tcPr>
          <w:p w14:paraId="790C6EF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3271" w:type="dxa"/>
          </w:tcPr>
          <w:p w14:paraId="214B23DD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</w:t>
            </w:r>
          </w:p>
        </w:tc>
      </w:tr>
      <w:tr w14:paraId="1CCC7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0A2FE17D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05" w:type="dxa"/>
          </w:tcPr>
          <w:p w14:paraId="28DD002A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Развлечение, посвященное Дню матери «Мамочка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моя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59" w:type="dxa"/>
          </w:tcPr>
          <w:p w14:paraId="2390008D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3271" w:type="dxa"/>
          </w:tcPr>
          <w:p w14:paraId="0007BA83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 подготовительных групп, музыкальный руководитель</w:t>
            </w:r>
          </w:p>
        </w:tc>
      </w:tr>
      <w:tr w14:paraId="016BC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567B14C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05" w:type="dxa"/>
          </w:tcPr>
          <w:p w14:paraId="680E31A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Музыкально-спортивное развлечение «День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народного единства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59" w:type="dxa"/>
          </w:tcPr>
          <w:p w14:paraId="4AF0F3B3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3271" w:type="dxa"/>
          </w:tcPr>
          <w:p w14:paraId="581A56A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руководитель, инструктор по физической культуре</w:t>
            </w:r>
          </w:p>
        </w:tc>
      </w:tr>
      <w:tr w14:paraId="55B77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6EEB0087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05" w:type="dxa"/>
          </w:tcPr>
          <w:p w14:paraId="483112D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Новогодние утренники «Новый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год у ворот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59" w:type="dxa"/>
          </w:tcPr>
          <w:p w14:paraId="71A7F7C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Декабрь </w:t>
            </w:r>
          </w:p>
        </w:tc>
        <w:tc>
          <w:tcPr>
            <w:tcW w:w="3271" w:type="dxa"/>
          </w:tcPr>
          <w:p w14:paraId="62BC1CD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</w:t>
            </w:r>
          </w:p>
        </w:tc>
      </w:tr>
      <w:tr w14:paraId="039C3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0B287F7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805" w:type="dxa"/>
          </w:tcPr>
          <w:p w14:paraId="011276A6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Развлечение «Колядки встречаем, елку провожаем»</w:t>
            </w:r>
          </w:p>
        </w:tc>
        <w:tc>
          <w:tcPr>
            <w:tcW w:w="3259" w:type="dxa"/>
          </w:tcPr>
          <w:p w14:paraId="1A682C7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3271" w:type="dxa"/>
          </w:tcPr>
          <w:p w14:paraId="7E397EB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</w:t>
            </w:r>
          </w:p>
        </w:tc>
      </w:tr>
      <w:tr w14:paraId="460A0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358CA07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805" w:type="dxa"/>
          </w:tcPr>
          <w:p w14:paraId="7ED4AE5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Музыкально-познавательное мероприятие ко дню родного языка «Родной язык – душа народа»</w:t>
            </w:r>
          </w:p>
        </w:tc>
        <w:tc>
          <w:tcPr>
            <w:tcW w:w="3259" w:type="dxa"/>
          </w:tcPr>
          <w:p w14:paraId="7517695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Февраль </w:t>
            </w:r>
          </w:p>
        </w:tc>
        <w:tc>
          <w:tcPr>
            <w:tcW w:w="3271" w:type="dxa"/>
          </w:tcPr>
          <w:p w14:paraId="4A8B409D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 старшей и подготовительных групп, музыкальный руководитель, воспитатель по обучению татарскому языку</w:t>
            </w:r>
          </w:p>
        </w:tc>
      </w:tr>
      <w:tr w14:paraId="2FEAC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111A2BF7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805" w:type="dxa"/>
          </w:tcPr>
          <w:p w14:paraId="5AE34BE6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Музыкально-спортивное мероприятие, посвященное Дню защитника Отечества «Защитником быть – Родине служить»</w:t>
            </w:r>
          </w:p>
        </w:tc>
        <w:tc>
          <w:tcPr>
            <w:tcW w:w="3259" w:type="dxa"/>
          </w:tcPr>
          <w:p w14:paraId="6B2F7753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Февраль </w:t>
            </w:r>
          </w:p>
        </w:tc>
        <w:tc>
          <w:tcPr>
            <w:tcW w:w="3271" w:type="dxa"/>
          </w:tcPr>
          <w:p w14:paraId="0777A913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руководитель, инструктор по физической культуре</w:t>
            </w:r>
          </w:p>
        </w:tc>
      </w:tr>
      <w:tr w14:paraId="5FB2F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7B82D6B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805" w:type="dxa"/>
          </w:tcPr>
          <w:p w14:paraId="0AC9259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Развлечение «Веселая Масленица»</w:t>
            </w:r>
          </w:p>
        </w:tc>
        <w:tc>
          <w:tcPr>
            <w:tcW w:w="3259" w:type="dxa"/>
          </w:tcPr>
          <w:p w14:paraId="35C3BD8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Март </w:t>
            </w:r>
          </w:p>
        </w:tc>
        <w:tc>
          <w:tcPr>
            <w:tcW w:w="3271" w:type="dxa"/>
          </w:tcPr>
          <w:p w14:paraId="2B0E5A8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</w:t>
            </w:r>
          </w:p>
        </w:tc>
      </w:tr>
      <w:tr w14:paraId="37AB2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62F620AD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805" w:type="dxa"/>
          </w:tcPr>
          <w:p w14:paraId="24E5A40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Праздник к 8 марта «Международный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женский день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59" w:type="dxa"/>
          </w:tcPr>
          <w:p w14:paraId="02F5B9B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3271" w:type="dxa"/>
          </w:tcPr>
          <w:p w14:paraId="12D3866D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</w:t>
            </w:r>
          </w:p>
        </w:tc>
      </w:tr>
      <w:tr w14:paraId="1B911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6E4EA56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2805" w:type="dxa"/>
          </w:tcPr>
          <w:p w14:paraId="665FA15B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Развлечение «День смеха»</w:t>
            </w:r>
          </w:p>
        </w:tc>
        <w:tc>
          <w:tcPr>
            <w:tcW w:w="3259" w:type="dxa"/>
          </w:tcPr>
          <w:p w14:paraId="47835B6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3271" w:type="dxa"/>
          </w:tcPr>
          <w:p w14:paraId="02016316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руководитель, инструктор по физической культуре, педагоги</w:t>
            </w:r>
          </w:p>
        </w:tc>
      </w:tr>
      <w:tr w14:paraId="74926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602C1FA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2805" w:type="dxa"/>
          </w:tcPr>
          <w:p w14:paraId="728293F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Музыкально-спортивное развлечение «День космонавтики»</w:t>
            </w:r>
          </w:p>
        </w:tc>
        <w:tc>
          <w:tcPr>
            <w:tcW w:w="3259" w:type="dxa"/>
          </w:tcPr>
          <w:p w14:paraId="65DB0793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3271" w:type="dxa"/>
          </w:tcPr>
          <w:p w14:paraId="73C19E30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руководитель, инструктор по физической культуре</w:t>
            </w:r>
          </w:p>
        </w:tc>
      </w:tr>
      <w:tr w14:paraId="45A03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360202D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2805" w:type="dxa"/>
          </w:tcPr>
          <w:p w14:paraId="1248FCC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Музыкальное развлечение «День рождения Г. Тукая»</w:t>
            </w:r>
          </w:p>
        </w:tc>
        <w:tc>
          <w:tcPr>
            <w:tcW w:w="3259" w:type="dxa"/>
          </w:tcPr>
          <w:p w14:paraId="49961620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Апрель </w:t>
            </w:r>
          </w:p>
        </w:tc>
        <w:tc>
          <w:tcPr>
            <w:tcW w:w="3271" w:type="dxa"/>
          </w:tcPr>
          <w:p w14:paraId="1AE4AA3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руководитель, воспитатель татарского языка</w:t>
            </w:r>
          </w:p>
        </w:tc>
      </w:tr>
      <w:tr w14:paraId="3E660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075C92E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805" w:type="dxa"/>
          </w:tcPr>
          <w:p w14:paraId="563F71F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Праздник, посвященный Дню победы «Они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сражались за Родину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59" w:type="dxa"/>
          </w:tcPr>
          <w:p w14:paraId="2E036237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Май </w:t>
            </w:r>
          </w:p>
        </w:tc>
        <w:tc>
          <w:tcPr>
            <w:tcW w:w="3271" w:type="dxa"/>
          </w:tcPr>
          <w:p w14:paraId="0580ABFB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</w:t>
            </w:r>
          </w:p>
        </w:tc>
      </w:tr>
      <w:tr w14:paraId="37FDF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4D4365C7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805" w:type="dxa"/>
          </w:tcPr>
          <w:p w14:paraId="4DBDD21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Выпускной бал «До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свидания, детский сад!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59" w:type="dxa"/>
          </w:tcPr>
          <w:p w14:paraId="69BB0B0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3271" w:type="dxa"/>
          </w:tcPr>
          <w:p w14:paraId="3F95832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 подготовительной группы, музыкальный руководитель</w:t>
            </w:r>
          </w:p>
        </w:tc>
      </w:tr>
      <w:tr w14:paraId="5E0E3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288542E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2805" w:type="dxa"/>
          </w:tcPr>
          <w:p w14:paraId="208804B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«Пусть всегда будет солнце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!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 праздник, посвященный дню защиты детей</w:t>
            </w:r>
          </w:p>
        </w:tc>
        <w:tc>
          <w:tcPr>
            <w:tcW w:w="3259" w:type="dxa"/>
          </w:tcPr>
          <w:p w14:paraId="4DA8846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Июнь </w:t>
            </w:r>
          </w:p>
        </w:tc>
        <w:tc>
          <w:tcPr>
            <w:tcW w:w="3271" w:type="dxa"/>
          </w:tcPr>
          <w:p w14:paraId="6291FB6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</w:t>
            </w:r>
          </w:p>
        </w:tc>
      </w:tr>
      <w:tr w14:paraId="71B93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5C4E2810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805" w:type="dxa"/>
          </w:tcPr>
          <w:p w14:paraId="0233337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«Моя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Россия!», развлечение посвященное дню России</w:t>
            </w:r>
          </w:p>
        </w:tc>
        <w:tc>
          <w:tcPr>
            <w:tcW w:w="3259" w:type="dxa"/>
          </w:tcPr>
          <w:p w14:paraId="1E07BA5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Июнь </w:t>
            </w:r>
          </w:p>
        </w:tc>
        <w:tc>
          <w:tcPr>
            <w:tcW w:w="3271" w:type="dxa"/>
          </w:tcPr>
          <w:p w14:paraId="770882D0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руководитель, инструктор по физической культуре</w:t>
            </w:r>
          </w:p>
        </w:tc>
      </w:tr>
      <w:tr w14:paraId="6D253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3BFA008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805" w:type="dxa"/>
          </w:tcPr>
          <w:p w14:paraId="6E7A3767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Музыкально-спортивный праздник, посвященный Дню семьи, любви и верности «наша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дружная семья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59" w:type="dxa"/>
          </w:tcPr>
          <w:p w14:paraId="4CDC326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Июль </w:t>
            </w:r>
          </w:p>
        </w:tc>
        <w:tc>
          <w:tcPr>
            <w:tcW w:w="3271" w:type="dxa"/>
          </w:tcPr>
          <w:p w14:paraId="4850007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руководитель, инструктор по физической культуре</w:t>
            </w:r>
          </w:p>
        </w:tc>
      </w:tr>
      <w:tr w14:paraId="18E0F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7F1B879B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805" w:type="dxa"/>
          </w:tcPr>
          <w:p w14:paraId="11F4EF1D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Развлечение, посвященное Дню государственного флага «Белый, синий, красный»</w:t>
            </w:r>
          </w:p>
        </w:tc>
        <w:tc>
          <w:tcPr>
            <w:tcW w:w="3259" w:type="dxa"/>
          </w:tcPr>
          <w:p w14:paraId="4CEBC1F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Август </w:t>
            </w:r>
          </w:p>
        </w:tc>
        <w:tc>
          <w:tcPr>
            <w:tcW w:w="3271" w:type="dxa"/>
          </w:tcPr>
          <w:p w14:paraId="2D237E7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Воспитатели, музыкальный руководитель</w:t>
            </w:r>
          </w:p>
        </w:tc>
      </w:tr>
    </w:tbl>
    <w:p w14:paraId="433D1D5D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1.1.3  Выставки и конкурсы</w:t>
      </w:r>
    </w:p>
    <w:p w14:paraId="5184B16A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4"/>
        <w:gridCol w:w="3285"/>
        <w:gridCol w:w="3285"/>
      </w:tblGrid>
      <w:tr w14:paraId="5D00B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 w14:paraId="4A460F89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Название мероприятия</w:t>
            </w:r>
          </w:p>
        </w:tc>
        <w:tc>
          <w:tcPr>
            <w:tcW w:w="3285" w:type="dxa"/>
          </w:tcPr>
          <w:p w14:paraId="28F8DF45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3285" w:type="dxa"/>
          </w:tcPr>
          <w:p w14:paraId="4751D8D9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Ответственный</w:t>
            </w:r>
          </w:p>
        </w:tc>
      </w:tr>
      <w:tr w14:paraId="2417B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 w14:paraId="3F491204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Выставка рисунков «Наш любимый детский сад»</w:t>
            </w:r>
          </w:p>
        </w:tc>
        <w:tc>
          <w:tcPr>
            <w:tcW w:w="3285" w:type="dxa"/>
          </w:tcPr>
          <w:p w14:paraId="282DC7F2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285" w:type="dxa"/>
          </w:tcPr>
          <w:p w14:paraId="5575227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14:paraId="0B442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 w14:paraId="12A2FD8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Выставка творческих работ «Дары осени»</w:t>
            </w:r>
          </w:p>
        </w:tc>
        <w:tc>
          <w:tcPr>
            <w:tcW w:w="3285" w:type="dxa"/>
          </w:tcPr>
          <w:p w14:paraId="25A25A3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3285" w:type="dxa"/>
          </w:tcPr>
          <w:p w14:paraId="34D36B72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14:paraId="065BB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 w14:paraId="11F8BE0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Выставка творческих работ ко дню матери «Мамочка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моя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85" w:type="dxa"/>
          </w:tcPr>
          <w:p w14:paraId="354DD2D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Ноябрь </w:t>
            </w:r>
          </w:p>
        </w:tc>
        <w:tc>
          <w:tcPr>
            <w:tcW w:w="3285" w:type="dxa"/>
          </w:tcPr>
          <w:p w14:paraId="4C01D81B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14:paraId="26B54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 w14:paraId="52DBD46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Выставка творческих работ «Новый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год к нам идет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85" w:type="dxa"/>
          </w:tcPr>
          <w:p w14:paraId="5AF6F66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Декабрь </w:t>
            </w:r>
          </w:p>
        </w:tc>
        <w:tc>
          <w:tcPr>
            <w:tcW w:w="3285" w:type="dxa"/>
          </w:tcPr>
          <w:p w14:paraId="21F1173C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14:paraId="2D0FA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 w14:paraId="424D105A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 «Зимние приключения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85" w:type="dxa"/>
          </w:tcPr>
          <w:p w14:paraId="331FC4C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3285" w:type="dxa"/>
          </w:tcPr>
          <w:p w14:paraId="6619E48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14:paraId="03346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 w14:paraId="525C48BD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Выставка творческих работ «Защитники Родины»</w:t>
            </w:r>
          </w:p>
        </w:tc>
        <w:tc>
          <w:tcPr>
            <w:tcW w:w="3285" w:type="dxa"/>
          </w:tcPr>
          <w:p w14:paraId="612E3CA3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Февраль </w:t>
            </w:r>
          </w:p>
        </w:tc>
        <w:tc>
          <w:tcPr>
            <w:tcW w:w="3285" w:type="dxa"/>
          </w:tcPr>
          <w:p w14:paraId="27A1BB5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14:paraId="51715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 w14:paraId="64E63B9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Выставка творческих работ «Весна красна»</w:t>
            </w:r>
          </w:p>
        </w:tc>
        <w:tc>
          <w:tcPr>
            <w:tcW w:w="3285" w:type="dxa"/>
          </w:tcPr>
          <w:p w14:paraId="22AFE38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Март </w:t>
            </w:r>
          </w:p>
        </w:tc>
        <w:tc>
          <w:tcPr>
            <w:tcW w:w="3285" w:type="dxa"/>
          </w:tcPr>
          <w:p w14:paraId="5B0E2D1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14:paraId="3FDF7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 w14:paraId="4E9795F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Выставка-конкурс детско-родительских творческих работ «Загадки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космоса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85" w:type="dxa"/>
          </w:tcPr>
          <w:p w14:paraId="60A07E42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Апрель </w:t>
            </w:r>
          </w:p>
        </w:tc>
        <w:tc>
          <w:tcPr>
            <w:tcW w:w="3285" w:type="dxa"/>
          </w:tcPr>
          <w:p w14:paraId="5B4821B6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14:paraId="7F53A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 w14:paraId="33705942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Выставка творческих работ, посвященных Дню Победы «Они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сражались за Родину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285" w:type="dxa"/>
          </w:tcPr>
          <w:p w14:paraId="76B6DCB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Май </w:t>
            </w:r>
          </w:p>
        </w:tc>
        <w:tc>
          <w:tcPr>
            <w:tcW w:w="3285" w:type="dxa"/>
          </w:tcPr>
          <w:p w14:paraId="365869AE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</w:tbl>
    <w:p w14:paraId="7E9DCF83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4DB503F5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1.2 Работа с родителями</w:t>
      </w:r>
    </w:p>
    <w:p w14:paraId="51ABA3F4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6D1874F8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1.2.1 Родительские собрания</w:t>
      </w:r>
    </w:p>
    <w:p w14:paraId="43A25039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8"/>
        <w:gridCol w:w="5314"/>
        <w:gridCol w:w="2762"/>
      </w:tblGrid>
      <w:tr w14:paraId="36A29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1" w:type="dxa"/>
          </w:tcPr>
          <w:p w14:paraId="1A9A7072">
            <w:pPr>
              <w:pStyle w:val="10"/>
              <w:widowControl w:val="0"/>
              <w:spacing w:before="73"/>
              <w:ind w:left="134" w:right="11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5314" w:type="dxa"/>
          </w:tcPr>
          <w:p w14:paraId="46E4C7D4">
            <w:pPr>
              <w:pStyle w:val="10"/>
              <w:widowControl w:val="0"/>
              <w:spacing w:before="73"/>
              <w:ind w:left="2027" w:right="2006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2669" w:type="dxa"/>
          </w:tcPr>
          <w:p w14:paraId="3409F807">
            <w:pPr>
              <w:pStyle w:val="10"/>
              <w:widowControl w:val="0"/>
              <w:spacing w:before="73"/>
              <w:ind w:left="62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14:paraId="52264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gridSpan w:val="3"/>
          </w:tcPr>
          <w:p w14:paraId="2AFB0120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I. Групповые родительские собрания</w:t>
            </w:r>
          </w:p>
        </w:tc>
      </w:tr>
      <w:tr w14:paraId="58EB7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1" w:type="dxa"/>
            <w:vMerge w:val="restart"/>
          </w:tcPr>
          <w:p w14:paraId="3537F57B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5314" w:type="dxa"/>
          </w:tcPr>
          <w:p w14:paraId="1DED9E2F">
            <w:pPr>
              <w:pStyle w:val="10"/>
              <w:widowControl w:val="0"/>
              <w:spacing w:before="70"/>
              <w:ind w:right="61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Ясельная и младшая группы: «Адаптационный период детей в детском саду»</w:t>
            </w:r>
          </w:p>
        </w:tc>
        <w:tc>
          <w:tcPr>
            <w:tcW w:w="2669" w:type="dxa"/>
          </w:tcPr>
          <w:p w14:paraId="4FF28D92">
            <w:pPr>
              <w:pStyle w:val="10"/>
              <w:widowControl w:val="0"/>
              <w:spacing w:before="70"/>
              <w:ind w:left="77" w:right="14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ясельной и  младших групп</w:t>
            </w:r>
          </w:p>
        </w:tc>
      </w:tr>
      <w:tr w14:paraId="721C5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1" w:type="dxa"/>
            <w:vMerge w:val="continue"/>
          </w:tcPr>
          <w:p w14:paraId="1677DEC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314" w:type="dxa"/>
          </w:tcPr>
          <w:p w14:paraId="2A2CE042">
            <w:pPr>
              <w:pStyle w:val="10"/>
              <w:widowControl w:val="0"/>
              <w:ind w:right="12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Средняя группа: «Возрастные особенности детей 4– 5 лет. Планы на новый учебный год»</w:t>
            </w:r>
          </w:p>
        </w:tc>
        <w:tc>
          <w:tcPr>
            <w:tcW w:w="2669" w:type="dxa"/>
          </w:tcPr>
          <w:p w14:paraId="05444FE1">
            <w:pPr>
              <w:pStyle w:val="10"/>
              <w:widowControl w:val="0"/>
              <w:spacing w:before="70"/>
              <w:ind w:left="77" w:right="14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средней группы</w:t>
            </w:r>
          </w:p>
        </w:tc>
      </w:tr>
      <w:tr w14:paraId="087EB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1" w:type="dxa"/>
            <w:vMerge w:val="continue"/>
          </w:tcPr>
          <w:p w14:paraId="7C17123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314" w:type="dxa"/>
          </w:tcPr>
          <w:p w14:paraId="42BBA717">
            <w:pPr>
              <w:pStyle w:val="10"/>
              <w:widowControl w:val="0"/>
              <w:ind w:right="12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Старшая группа: «Возрастные особенности детей 5-6 лет. Планы на новый учебный год»</w:t>
            </w:r>
          </w:p>
        </w:tc>
        <w:tc>
          <w:tcPr>
            <w:tcW w:w="2669" w:type="dxa"/>
          </w:tcPr>
          <w:p w14:paraId="38D15897">
            <w:pPr>
              <w:pStyle w:val="10"/>
              <w:widowControl w:val="0"/>
              <w:spacing w:before="70"/>
              <w:ind w:left="77" w:right="14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старшей группы</w:t>
            </w:r>
          </w:p>
        </w:tc>
      </w:tr>
      <w:tr w14:paraId="56B88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1" w:type="dxa"/>
            <w:vMerge w:val="continue"/>
          </w:tcPr>
          <w:p w14:paraId="7ACF120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314" w:type="dxa"/>
          </w:tcPr>
          <w:p w14:paraId="646256A4">
            <w:pPr>
              <w:pStyle w:val="10"/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Подготовительная группа:</w:t>
            </w:r>
          </w:p>
          <w:p w14:paraId="4C5B4074">
            <w:pPr>
              <w:pStyle w:val="10"/>
              <w:widowControl w:val="0"/>
              <w:spacing w:before="0"/>
              <w:ind w:right="72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«Возрастные особенности детей 6-7 лет возраста. Планы на новый учебный год»</w:t>
            </w:r>
          </w:p>
        </w:tc>
        <w:tc>
          <w:tcPr>
            <w:tcW w:w="2669" w:type="dxa"/>
          </w:tcPr>
          <w:p w14:paraId="6B2DFA65">
            <w:pPr>
              <w:pStyle w:val="10"/>
              <w:widowControl w:val="0"/>
              <w:spacing w:before="70"/>
              <w:ind w:left="77" w:right="59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подготовительной</w:t>
            </w:r>
          </w:p>
          <w:p w14:paraId="6D082404">
            <w:pPr>
              <w:pStyle w:val="10"/>
              <w:widowControl w:val="0"/>
              <w:spacing w:before="70"/>
              <w:ind w:left="77" w:right="595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группы, учитель-логопед</w:t>
            </w:r>
          </w:p>
        </w:tc>
      </w:tr>
      <w:tr w14:paraId="468DD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1" w:type="dxa"/>
            <w:vMerge w:val="restart"/>
          </w:tcPr>
          <w:p w14:paraId="5845E0C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5314" w:type="dxa"/>
          </w:tcPr>
          <w:p w14:paraId="41100693">
            <w:pPr>
              <w:pStyle w:val="10"/>
              <w:widowControl w:val="0"/>
              <w:spacing w:before="70"/>
              <w:ind w:right="413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Ясельная и младшая группа: «Сохранение и укрепление здоровья младших дошкольников»</w:t>
            </w:r>
          </w:p>
        </w:tc>
        <w:tc>
          <w:tcPr>
            <w:tcW w:w="2669" w:type="dxa"/>
          </w:tcPr>
          <w:p w14:paraId="58996D7F">
            <w:pPr>
              <w:pStyle w:val="10"/>
              <w:widowControl w:val="0"/>
              <w:spacing w:before="70"/>
              <w:ind w:left="77" w:right="533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ясельной и младшей группы</w:t>
            </w:r>
          </w:p>
        </w:tc>
      </w:tr>
      <w:tr w14:paraId="02A6A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1" w:type="dxa"/>
            <w:vMerge w:val="continue"/>
          </w:tcPr>
          <w:p w14:paraId="2E8406E2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314" w:type="dxa"/>
          </w:tcPr>
          <w:p w14:paraId="06BE279D">
            <w:pPr>
              <w:pStyle w:val="10"/>
              <w:widowControl w:val="0"/>
              <w:ind w:right="54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Средняя группа: «Особенности и проблемы речевого развития у детей среднего дошкольного возраста»</w:t>
            </w:r>
          </w:p>
        </w:tc>
        <w:tc>
          <w:tcPr>
            <w:tcW w:w="2669" w:type="dxa"/>
          </w:tcPr>
          <w:p w14:paraId="64F3A947">
            <w:pPr>
              <w:pStyle w:val="10"/>
              <w:widowControl w:val="0"/>
              <w:ind w:left="77" w:right="6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средней группы</w:t>
            </w:r>
          </w:p>
        </w:tc>
      </w:tr>
      <w:tr w14:paraId="1FB84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1" w:type="dxa"/>
            <w:vMerge w:val="continue"/>
          </w:tcPr>
          <w:p w14:paraId="3AC13C1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314" w:type="dxa"/>
          </w:tcPr>
          <w:p w14:paraId="405E0B44">
            <w:pPr>
              <w:pStyle w:val="10"/>
              <w:widowControl w:val="0"/>
              <w:ind w:right="54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Старшая группа: «Проблема формирования ЗОЖ»</w:t>
            </w:r>
          </w:p>
        </w:tc>
        <w:tc>
          <w:tcPr>
            <w:tcW w:w="2669" w:type="dxa"/>
          </w:tcPr>
          <w:p w14:paraId="424966B2">
            <w:pPr>
              <w:pStyle w:val="10"/>
              <w:widowControl w:val="0"/>
              <w:ind w:left="77" w:right="6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старшей группы</w:t>
            </w:r>
          </w:p>
        </w:tc>
      </w:tr>
      <w:tr w14:paraId="7F04C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1" w:type="dxa"/>
            <w:vMerge w:val="continue"/>
          </w:tcPr>
          <w:p w14:paraId="2A2B9AB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314" w:type="dxa"/>
          </w:tcPr>
          <w:p w14:paraId="4BCB6C92">
            <w:pPr>
              <w:pStyle w:val="10"/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Логопедическая  и  подготовительная группы:</w:t>
            </w:r>
          </w:p>
          <w:p w14:paraId="082A4B2A">
            <w:pPr>
              <w:pStyle w:val="10"/>
              <w:widowControl w:val="0"/>
              <w:spacing w:before="0"/>
              <w:ind w:right="117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«Подготовка дошкольников 6–7 лет к овладению грамотой»</w:t>
            </w:r>
          </w:p>
        </w:tc>
        <w:tc>
          <w:tcPr>
            <w:tcW w:w="2669" w:type="dxa"/>
          </w:tcPr>
          <w:p w14:paraId="0CD666BC">
            <w:pPr>
              <w:pStyle w:val="10"/>
              <w:widowControl w:val="0"/>
              <w:spacing w:before="70"/>
              <w:ind w:left="77" w:right="24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старшей группы, учитель-логопед</w:t>
            </w:r>
          </w:p>
        </w:tc>
      </w:tr>
      <w:tr w14:paraId="415D3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1" w:type="dxa"/>
            <w:vMerge w:val="restart"/>
          </w:tcPr>
          <w:p w14:paraId="61EF8FA9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5314" w:type="dxa"/>
          </w:tcPr>
          <w:p w14:paraId="2F220671">
            <w:pPr>
              <w:pStyle w:val="10"/>
              <w:widowControl w:val="0"/>
              <w:spacing w:before="71"/>
              <w:ind w:right="97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Ясельная и младшая группа: «Социализация детей младшего дошкольного возраста.</w:t>
            </w:r>
          </w:p>
          <w:p w14:paraId="476B8B92">
            <w:pPr>
              <w:pStyle w:val="10"/>
              <w:widowControl w:val="0"/>
              <w:spacing w:before="3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Самостоятельность и самообслуживание»</w:t>
            </w:r>
          </w:p>
        </w:tc>
        <w:tc>
          <w:tcPr>
            <w:tcW w:w="2669" w:type="dxa"/>
          </w:tcPr>
          <w:p w14:paraId="638A0035">
            <w:pPr>
              <w:pStyle w:val="10"/>
              <w:widowControl w:val="0"/>
              <w:spacing w:before="71"/>
              <w:ind w:left="77" w:right="533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ясельной и младшей группы</w:t>
            </w:r>
          </w:p>
        </w:tc>
      </w:tr>
      <w:tr w14:paraId="63F71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1" w:type="dxa"/>
            <w:vMerge w:val="continue"/>
          </w:tcPr>
          <w:p w14:paraId="63C133C8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314" w:type="dxa"/>
          </w:tcPr>
          <w:p w14:paraId="379B1CEE">
            <w:pPr>
              <w:pStyle w:val="10"/>
              <w:widowControl w:val="0"/>
              <w:spacing w:before="70"/>
              <w:ind w:right="91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Средняя группа: «Причины детской агрессивности и способы ее коррекции»</w:t>
            </w:r>
          </w:p>
        </w:tc>
        <w:tc>
          <w:tcPr>
            <w:tcW w:w="2669" w:type="dxa"/>
          </w:tcPr>
          <w:p w14:paraId="4E3BE081">
            <w:pPr>
              <w:pStyle w:val="10"/>
              <w:widowControl w:val="0"/>
              <w:spacing w:before="70"/>
              <w:ind w:left="77" w:right="14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средней группы</w:t>
            </w:r>
          </w:p>
        </w:tc>
      </w:tr>
      <w:tr w14:paraId="15DEA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1" w:type="dxa"/>
            <w:vMerge w:val="continue"/>
          </w:tcPr>
          <w:p w14:paraId="7F7C29CF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314" w:type="dxa"/>
          </w:tcPr>
          <w:p w14:paraId="3DAAE3AA">
            <w:pPr>
              <w:pStyle w:val="10"/>
              <w:widowControl w:val="0"/>
              <w:spacing w:before="70"/>
              <w:ind w:right="91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Старшая группа: «На пороге школы»</w:t>
            </w:r>
          </w:p>
        </w:tc>
        <w:tc>
          <w:tcPr>
            <w:tcW w:w="2669" w:type="dxa"/>
          </w:tcPr>
          <w:p w14:paraId="2B30057A">
            <w:pPr>
              <w:pStyle w:val="10"/>
              <w:widowControl w:val="0"/>
              <w:spacing w:before="70"/>
              <w:ind w:left="77" w:right="149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старшей группы</w:t>
            </w:r>
          </w:p>
        </w:tc>
      </w:tr>
      <w:tr w14:paraId="63AD5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1" w:type="dxa"/>
            <w:vMerge w:val="continue"/>
          </w:tcPr>
          <w:p w14:paraId="77596CC1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314" w:type="dxa"/>
          </w:tcPr>
          <w:p w14:paraId="023A8C57">
            <w:pPr>
              <w:pStyle w:val="10"/>
              <w:widowControl w:val="0"/>
              <w:spacing w:before="6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Подготовительная группа:</w:t>
            </w:r>
          </w:p>
          <w:p w14:paraId="6A0DA9D7">
            <w:pPr>
              <w:pStyle w:val="10"/>
              <w:widowControl w:val="0"/>
              <w:spacing w:before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«Подготовка к выпускному»</w:t>
            </w:r>
          </w:p>
        </w:tc>
        <w:tc>
          <w:tcPr>
            <w:tcW w:w="2669" w:type="dxa"/>
          </w:tcPr>
          <w:p w14:paraId="26E70178">
            <w:pPr>
              <w:pStyle w:val="10"/>
              <w:widowControl w:val="0"/>
              <w:spacing w:before="69"/>
              <w:ind w:left="77" w:right="191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Заведующий, старший воспитатель, воспитатели, музыкальный руководитель</w:t>
            </w:r>
          </w:p>
        </w:tc>
      </w:tr>
      <w:tr w14:paraId="3DC93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gridSpan w:val="3"/>
          </w:tcPr>
          <w:p w14:paraId="55E2F8BD">
            <w:pPr>
              <w:pStyle w:val="10"/>
              <w:widowControl w:val="0"/>
              <w:spacing w:before="69"/>
              <w:ind w:left="77" w:right="19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 Собрания для родителей будущих воспитанников детского сада</w:t>
            </w:r>
          </w:p>
        </w:tc>
      </w:tr>
      <w:tr w14:paraId="10D64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1" w:type="dxa"/>
          </w:tcPr>
          <w:p w14:paraId="7A2DFC5B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5314" w:type="dxa"/>
          </w:tcPr>
          <w:p w14:paraId="2FD0580E">
            <w:pPr>
              <w:pStyle w:val="10"/>
              <w:widowControl w:val="0"/>
              <w:spacing w:before="63"/>
              <w:ind w:right="37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Организационное родительское собрание для родителей, дети которых зачислены на обучение в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учебном году</w:t>
            </w:r>
          </w:p>
        </w:tc>
        <w:tc>
          <w:tcPr>
            <w:tcW w:w="2669" w:type="dxa"/>
          </w:tcPr>
          <w:p w14:paraId="0D7EE9BF">
            <w:pPr>
              <w:pStyle w:val="10"/>
              <w:widowControl w:val="0"/>
              <w:spacing w:before="63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14:paraId="2C2B28F2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0C843930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2807E919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1.2.2 Консультации для родителей</w:t>
      </w:r>
    </w:p>
    <w:p w14:paraId="26699DB2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tbl>
      <w:tblPr>
        <w:tblStyle w:val="9"/>
        <w:tblW w:w="980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5385"/>
        <w:gridCol w:w="1474"/>
        <w:gridCol w:w="2375"/>
      </w:tblGrid>
      <w:tr w14:paraId="5E943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0C8F921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№</w:t>
            </w:r>
          </w:p>
        </w:tc>
        <w:tc>
          <w:tcPr>
            <w:tcW w:w="5385" w:type="dxa"/>
          </w:tcPr>
          <w:p w14:paraId="75BE6B92">
            <w:pPr>
              <w:widowControl w:val="0"/>
              <w:ind w:firstLine="3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Тематика консультаций</w:t>
            </w:r>
          </w:p>
        </w:tc>
        <w:tc>
          <w:tcPr>
            <w:tcW w:w="1474" w:type="dxa"/>
          </w:tcPr>
          <w:p w14:paraId="1A9EA3D8">
            <w:pPr>
              <w:widowControl w:val="0"/>
              <w:ind w:firstLine="2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Сроки проведения</w:t>
            </w:r>
          </w:p>
        </w:tc>
        <w:tc>
          <w:tcPr>
            <w:tcW w:w="2375" w:type="dxa"/>
            <w:vAlign w:val="bottom"/>
          </w:tcPr>
          <w:p w14:paraId="686229EB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Ответственные</w:t>
            </w:r>
          </w:p>
        </w:tc>
      </w:tr>
      <w:tr w14:paraId="5503A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B64B42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385" w:type="dxa"/>
            <w:vAlign w:val="bottom"/>
          </w:tcPr>
          <w:p w14:paraId="141FEC9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1.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Какие игрушки необходимы детям</w:t>
            </w:r>
          </w:p>
          <w:p w14:paraId="4A31AD6E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2.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Как найти подход к «протестующему» ребенку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  <w:p w14:paraId="099AFD37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3.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Что такое мелкая моторика и почему важно ее развивать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  <w:p w14:paraId="13ED5A8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4.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Адаптация ребенка к дошкольному учреждению</w:t>
            </w:r>
          </w:p>
          <w:p w14:paraId="627B566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5.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Ваш ребенок поступает в детский сад</w:t>
            </w:r>
          </w:p>
          <w:p w14:paraId="4620225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6.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Упрямство детей раннего возраста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5587B8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7.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Методы и приемы в обучении детей раннего возраста</w:t>
            </w:r>
          </w:p>
          <w:p w14:paraId="3ECCE96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8.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Развитие речи у детей раннего возраста</w:t>
            </w:r>
          </w:p>
          <w:p w14:paraId="235D3273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  <w:t>9.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Развитие детей до трех лет</w:t>
            </w:r>
          </w:p>
        </w:tc>
        <w:tc>
          <w:tcPr>
            <w:tcW w:w="1474" w:type="dxa"/>
          </w:tcPr>
          <w:p w14:paraId="521F10B0">
            <w:pPr>
              <w:widowControl w:val="0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14:paraId="76639E8B">
            <w:pPr>
              <w:widowControl w:val="0"/>
              <w:spacing w:line="273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В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оспитатели групп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ы раннего возраста</w:t>
            </w:r>
          </w:p>
        </w:tc>
      </w:tr>
      <w:tr w14:paraId="00E22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BE03CF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385" w:type="dxa"/>
            <w:shd w:val="clear" w:color="auto" w:fill="auto"/>
            <w:vAlign w:val="bottom"/>
          </w:tcPr>
          <w:p w14:paraId="7A07212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Адаптация детей раннего возраста к детскому саду</w:t>
            </w:r>
          </w:p>
          <w:p w14:paraId="48371EC1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Одежда для прогулок</w:t>
            </w:r>
          </w:p>
          <w:p w14:paraId="70F4B05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Речь детей раннего возраста</w:t>
            </w:r>
          </w:p>
          <w:p w14:paraId="1B0A01E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 подготовить ребёнка ко сну</w:t>
            </w:r>
          </w:p>
          <w:p w14:paraId="3A36EF6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 помочь ребёнку повзрослеть?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Кризис трёх лет</w:t>
            </w:r>
          </w:p>
          <w:p w14:paraId="692AD38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Продуктивные способы воспитания: поощрение или наказание?</w:t>
            </w:r>
          </w:p>
          <w:p w14:paraId="014D7F1A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Играйте вместе с детьми</w:t>
            </w:r>
          </w:p>
          <w:p w14:paraId="02B4ADD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Изобразительная деятельность детей от 2 до 3 лет</w:t>
            </w:r>
          </w:p>
          <w:p w14:paraId="099DF64F">
            <w:pPr>
              <w:widowControl w:val="0"/>
              <w:jc w:val="both"/>
              <w:rPr>
                <w:rFonts w:hint="default"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9. «Почему ребенок не хочет есть?»</w:t>
            </w:r>
          </w:p>
        </w:tc>
        <w:tc>
          <w:tcPr>
            <w:tcW w:w="1474" w:type="dxa"/>
          </w:tcPr>
          <w:p w14:paraId="679625EE">
            <w:pPr>
              <w:widowControl w:val="0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14:paraId="4A7AE8C7">
            <w:pPr>
              <w:widowControl w:val="0"/>
              <w:spacing w:line="273" w:lineRule="exact"/>
              <w:jc w:val="both"/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Воспитатели первой младшей группы</w:t>
            </w:r>
          </w:p>
        </w:tc>
      </w:tr>
      <w:tr w14:paraId="4A2DC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33CAA6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385" w:type="dxa"/>
            <w:shd w:val="clear" w:color="auto" w:fill="auto"/>
            <w:vAlign w:val="bottom"/>
          </w:tcPr>
          <w:p w14:paraId="52FF8EC3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1.«Адаптация ребенка 3-4 лет к детскому саду</w:t>
            </w:r>
          </w:p>
          <w:p w14:paraId="3B9C770A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2.«Профилактика гриппа и ОРВИ»</w:t>
            </w:r>
          </w:p>
          <w:p w14:paraId="63C5AE5A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3.«Что должно быть в шкафчике»</w:t>
            </w:r>
          </w:p>
          <w:p w14:paraId="754334AB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4.«Как воспитывать самостоятельность»</w:t>
            </w:r>
          </w:p>
          <w:p w14:paraId="42D5B36D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5.«Живем по режиму»</w:t>
            </w:r>
          </w:p>
          <w:p w14:paraId="3E37CE9F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6.«Формирование культуры трапезы»</w:t>
            </w:r>
          </w:p>
          <w:p w14:paraId="4824D2C4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7.«Капризы и упрямство»</w:t>
            </w:r>
          </w:p>
          <w:p w14:paraId="5827F516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8.«Дисциплина на улице- залог безопасности"</w:t>
            </w:r>
          </w:p>
          <w:p w14:paraId="2BD69530">
            <w:pPr>
              <w:widowControl w:val="0"/>
              <w:ind w:firstLine="37"/>
              <w:jc w:val="both"/>
              <w:rPr>
                <w:rFonts w:hint="default"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9.«Чаще читайте детям»</w:t>
            </w:r>
          </w:p>
        </w:tc>
        <w:tc>
          <w:tcPr>
            <w:tcW w:w="1474" w:type="dxa"/>
          </w:tcPr>
          <w:p w14:paraId="3C719706">
            <w:pPr>
              <w:widowControl w:val="0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14:paraId="76E41151">
            <w:pPr>
              <w:widowControl w:val="0"/>
              <w:spacing w:line="273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В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оспитатели 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 xml:space="preserve">второй младшей 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групп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ы</w:t>
            </w:r>
          </w:p>
        </w:tc>
      </w:tr>
      <w:tr w14:paraId="07EB6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02A2C07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385" w:type="dxa"/>
            <w:shd w:val="clear" w:color="auto" w:fill="auto"/>
            <w:vAlign w:val="bottom"/>
          </w:tcPr>
          <w:p w14:paraId="44C42105">
            <w:pPr>
              <w:widowControl w:val="0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Консультация «Возрастные особенности детей среднего дошкольного возраста».  </w:t>
            </w:r>
          </w:p>
          <w:p w14:paraId="188CEE91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2.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Консультация «Грипп. Меры профилактик. Симптомы данного заболевания».  </w:t>
            </w:r>
          </w:p>
          <w:p w14:paraId="25910D3D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3.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Консультация «Главные направления в развитии речи детей дошкольного возраста». </w:t>
            </w:r>
          </w:p>
          <w:p w14:paraId="324FB229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4.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Консультация «Развитие творческих способностей ребенка».</w:t>
            </w:r>
          </w:p>
          <w:p w14:paraId="4251D493">
            <w:pPr>
              <w:pStyle w:val="17"/>
              <w:widowControl w:val="0"/>
              <w:numPr>
                <w:ilvl w:val="0"/>
                <w:numId w:val="0"/>
              </w:numPr>
              <w:spacing w:after="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5.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Консультация «Азбука дорожного движения».</w:t>
            </w:r>
          </w:p>
          <w:p w14:paraId="72246A34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6.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Консультация «Самостоятельность ребёнка. Её границы</w:t>
            </w:r>
          </w:p>
          <w:p w14:paraId="61ABA4B1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7.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>Консультация «Игра, как средство воспитания дошкольников»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350D15BB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8.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Консультация «Изобразительная деятельность ребенка в домашних условиях».</w:t>
            </w:r>
          </w:p>
          <w:p w14:paraId="0AB23533">
            <w:pPr>
              <w:widowControl w:val="0"/>
              <w:spacing w:after="0"/>
              <w:jc w:val="both"/>
              <w:rPr>
                <w:rFonts w:hint="default" w:ascii="Times New Roman" w:hAnsi="Times New Roman" w:eastAsiaTheme="minorEastAsia" w:cstheme="minorBidi"/>
                <w:b w:val="0"/>
                <w:bCs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9.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Консультация «Роль совместного летнего отдыха родителей и детей» </w:t>
            </w:r>
          </w:p>
        </w:tc>
        <w:tc>
          <w:tcPr>
            <w:tcW w:w="1474" w:type="dxa"/>
          </w:tcPr>
          <w:p w14:paraId="2CCC6926">
            <w:pPr>
              <w:widowControl w:val="0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14:paraId="0AE0D551">
            <w:pPr>
              <w:widowControl w:val="0"/>
              <w:spacing w:line="273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В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оспитатели 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средней</w:t>
            </w:r>
            <w:r>
              <w:rPr>
                <w:rStyle w:val="4"/>
                <w:rFonts w:hint="default"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 xml:space="preserve"> 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групп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ы</w:t>
            </w:r>
          </w:p>
        </w:tc>
      </w:tr>
      <w:tr w14:paraId="161FB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73CC1CD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385" w:type="dxa"/>
            <w:shd w:val="clear" w:color="auto" w:fill="auto"/>
            <w:vAlign w:val="bottom"/>
          </w:tcPr>
          <w:p w14:paraId="68CA66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tt-RU"/>
              </w:rPr>
              <w:t>Как одет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tt-RU"/>
              </w:rPr>
              <w:t xml:space="preserve"> ребенка в детский сад, или чтобы самостоятел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tt-RU"/>
              </w:rPr>
              <w:t>ност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tt-RU"/>
              </w:rPr>
              <w:t xml:space="preserve"> была в радос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ть»</w:t>
            </w:r>
          </w:p>
          <w:p w14:paraId="7D5EC2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«Дорога не терпит шалости - наказывает без жалости».</w:t>
            </w:r>
          </w:p>
          <w:p w14:paraId="38565A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«Здоровые родители - здоровые дети».</w:t>
            </w:r>
          </w:p>
          <w:p w14:paraId="371526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«Ошибки родителей, которые приводят к детским истерикам».</w:t>
            </w:r>
          </w:p>
          <w:p w14:paraId="1E4B21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«Безопасность на зимних каникулах».</w:t>
            </w:r>
          </w:p>
          <w:p w14:paraId="730098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«О пользе чтения книг дошкольникам 5-7 лет».</w:t>
            </w:r>
          </w:p>
          <w:p w14:paraId="366682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«Развитие словесно - логической памяти у детей 5-7 лет».</w:t>
            </w:r>
          </w:p>
          <w:p w14:paraId="41B58E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«Вежливость - это важно».</w:t>
            </w:r>
          </w:p>
          <w:p w14:paraId="3CE397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«Как научить ребенка личной безопасности на улицах».</w:t>
            </w:r>
          </w:p>
        </w:tc>
        <w:tc>
          <w:tcPr>
            <w:tcW w:w="1474" w:type="dxa"/>
          </w:tcPr>
          <w:p w14:paraId="59379AE6">
            <w:pPr>
              <w:widowControl w:val="0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14:paraId="5C21B83E">
            <w:pPr>
              <w:widowControl w:val="0"/>
              <w:spacing w:line="273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В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оспитатели 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старшей</w:t>
            </w:r>
            <w:r>
              <w:rPr>
                <w:rStyle w:val="4"/>
                <w:rFonts w:hint="default"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 xml:space="preserve"> 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групп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ы</w:t>
            </w:r>
          </w:p>
        </w:tc>
      </w:tr>
      <w:tr w14:paraId="628E5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18F0FA3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385" w:type="dxa"/>
            <w:shd w:val="clear" w:color="auto" w:fill="auto"/>
            <w:vAlign w:val="bottom"/>
          </w:tcPr>
          <w:p w14:paraId="795DD7A6">
            <w:pPr>
              <w:widowControl w:val="0"/>
              <w:numPr>
                <w:ilvl w:val="0"/>
                <w:numId w:val="6"/>
              </w:numPr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«Роль обучающих игр в развитии детей»</w:t>
            </w:r>
          </w:p>
          <w:p w14:paraId="13E2322C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2.«Значение семьи в воспитании ребенка»</w:t>
            </w:r>
          </w:p>
          <w:p w14:paraId="7CAE0CB3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3.«От игры к учебе»»</w:t>
            </w:r>
          </w:p>
          <w:p w14:paraId="757B2BDC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4.«Что должен знать и уметь ребенок при поступлении в первый класс»</w:t>
            </w:r>
          </w:p>
          <w:p w14:paraId="3563C299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5.«Как научить дисциплине?»</w:t>
            </w:r>
          </w:p>
          <w:p w14:paraId="00C3E17D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6.«Воспитание самостоятельности у детей дошкольного возраста»</w:t>
            </w:r>
          </w:p>
          <w:p w14:paraId="744C4D52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7.«Роль родителя в подготовке ребенка 6-7 лет к школе»</w:t>
            </w:r>
          </w:p>
          <w:p w14:paraId="0997392D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8.«Как воспитать трудолюбие?»</w:t>
            </w:r>
          </w:p>
          <w:p w14:paraId="5D762AB1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9.«Культура поведения ребенка в семье»</w:t>
            </w:r>
          </w:p>
          <w:p w14:paraId="291E8F05">
            <w:pPr>
              <w:widowControl w:val="0"/>
              <w:ind w:firstLine="37" w:firstLineChars="0"/>
              <w:jc w:val="both"/>
              <w:rPr>
                <w:rFonts w:hint="default"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</w:p>
        </w:tc>
        <w:tc>
          <w:tcPr>
            <w:tcW w:w="1474" w:type="dxa"/>
          </w:tcPr>
          <w:p w14:paraId="1348742E">
            <w:pPr>
              <w:widowControl w:val="0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14:paraId="62600206">
            <w:pPr>
              <w:widowControl w:val="0"/>
              <w:spacing w:line="273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В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оспитатели 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 xml:space="preserve">подготовительной 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групп</w:t>
            </w: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ы</w:t>
            </w:r>
          </w:p>
        </w:tc>
      </w:tr>
      <w:tr w14:paraId="26DE7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BC5799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385" w:type="dxa"/>
            <w:shd w:val="clear" w:color="auto" w:fill="auto"/>
            <w:vAlign w:val="bottom"/>
          </w:tcPr>
          <w:p w14:paraId="3C4EDFF3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1.В чём заключается работа учителя-логопеда?</w:t>
            </w:r>
          </w:p>
          <w:p w14:paraId="4D2CA8D4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2.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Роль семьи в развитии речи ребенка</w:t>
            </w:r>
          </w:p>
          <w:p w14:paraId="60300E75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3.Рекомендации учителя-логопеда родителям детей с речевыми проблемами</w:t>
            </w:r>
          </w:p>
          <w:p w14:paraId="714C8220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4.Артикуляционная гимнастика: значимость и рекомендации</w:t>
            </w:r>
          </w:p>
          <w:p w14:paraId="055BEE8A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5.Диагностика речевой готовности детей к школе</w:t>
            </w:r>
          </w:p>
          <w:p w14:paraId="544D40AA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6.Этапы работы по коррекции звукопроизношения</w:t>
            </w:r>
          </w:p>
          <w:p w14:paraId="1B5AB516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7.Совместная работа учителя-логопеда и родителей как одно из условий успешной коррекционной работы с детьми с речевыми нарушениями</w:t>
            </w:r>
          </w:p>
          <w:p w14:paraId="3977818F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8.Особенности развития речи детей в дошкольный период</w:t>
            </w:r>
          </w:p>
          <w:p w14:paraId="319446AC">
            <w:pPr>
              <w:widowControl w:val="0"/>
              <w:ind w:firstLine="37" w:firstLineChars="0"/>
              <w:jc w:val="both"/>
              <w:rPr>
                <w:rFonts w:hint="default"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9.Правильная речь – залог успеха первоклассника</w:t>
            </w:r>
          </w:p>
        </w:tc>
        <w:tc>
          <w:tcPr>
            <w:tcW w:w="1474" w:type="dxa"/>
          </w:tcPr>
          <w:p w14:paraId="50D5B27C">
            <w:pPr>
              <w:widowControl w:val="0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14:paraId="6E909F71">
            <w:pPr>
              <w:widowControl w:val="0"/>
              <w:spacing w:line="273" w:lineRule="exact"/>
              <w:jc w:val="both"/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Учитель-логопед</w:t>
            </w:r>
          </w:p>
        </w:tc>
      </w:tr>
      <w:tr w14:paraId="0D90F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161DEE9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385" w:type="dxa"/>
            <w:shd w:val="clear" w:color="auto" w:fill="auto"/>
            <w:vAlign w:val="bottom"/>
          </w:tcPr>
          <w:p w14:paraId="17F92890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1.«Как правильно оценить способности ребенка?»</w:t>
            </w:r>
          </w:p>
          <w:p w14:paraId="1CC96D50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2.«Проблема воспитания в семье двоих (нескольких) детей»</w:t>
            </w:r>
          </w:p>
          <w:p w14:paraId="410B5494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3.«Хочу, но не могу. Сигналы для родителей»</w:t>
            </w:r>
          </w:p>
          <w:p w14:paraId="4FF2AFB5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4.«Кризис 6-7 лет»</w:t>
            </w:r>
          </w:p>
          <w:p w14:paraId="3F1AC9F5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5.«Почему ребенку нужна игра?»</w:t>
            </w:r>
          </w:p>
          <w:p w14:paraId="2068A3FF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6.«Преодоление детских капризов, противостояния, воспитание ответственности и аккуратности»</w:t>
            </w:r>
          </w:p>
          <w:p w14:paraId="38DB32E3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7.«Как лучше преподнести материал для восприятия ребенка»</w:t>
            </w:r>
          </w:p>
          <w:p w14:paraId="5C153596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8.«Стоит ли наказывать: о взаимоотношениях в семье ребенка с родителями»</w:t>
            </w:r>
          </w:p>
          <w:p w14:paraId="5D77FBE1">
            <w:pPr>
              <w:widowControl w:val="0"/>
              <w:ind w:firstLine="37"/>
              <w:jc w:val="both"/>
              <w:rPr>
                <w:rFonts w:hint="default"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9.«О трудностях в обучении чтению и концентрации внимания на занятиях»</w:t>
            </w:r>
          </w:p>
        </w:tc>
        <w:tc>
          <w:tcPr>
            <w:tcW w:w="1474" w:type="dxa"/>
          </w:tcPr>
          <w:p w14:paraId="5CECF5AF">
            <w:pPr>
              <w:widowControl w:val="0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14:paraId="6AA42B13">
            <w:pPr>
              <w:widowControl w:val="0"/>
              <w:spacing w:line="273" w:lineRule="exact"/>
              <w:jc w:val="both"/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1AABB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56BB3DC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385" w:type="dxa"/>
            <w:shd w:val="clear" w:color="auto" w:fill="auto"/>
            <w:vAlign w:val="bottom"/>
          </w:tcPr>
          <w:p w14:paraId="0F4F278D"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lang w:val="ru-RU"/>
              </w:rPr>
              <w:t>1.</w:t>
            </w: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</w:rPr>
              <w:t>«Внешний вид ребенка на музыкальных занятиях»</w:t>
            </w:r>
          </w:p>
          <w:p w14:paraId="59F05E54"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lang w:val="ru-RU"/>
              </w:rPr>
              <w:t>2.</w:t>
            </w: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</w:rPr>
              <w:t>«Виды музыкальной деятельности детей и их значение для развития музыкальных способностей» (буклеты)</w:t>
            </w:r>
          </w:p>
          <w:p w14:paraId="5CE9C234">
            <w:pPr>
              <w:widowControl w:val="0"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lang w:val="ru-RU"/>
              </w:rPr>
              <w:t>3.</w:t>
            </w: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</w:rPr>
              <w:t>«Пение путь к здоровью»</w:t>
            </w:r>
          </w:p>
          <w:p w14:paraId="47600569">
            <w:pPr>
              <w:widowControl w:val="0"/>
              <w:jc w:val="both"/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  <w:lang w:val="ru-RU"/>
              </w:rPr>
              <w:t>4.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4"/>
                <w:szCs w:val="24"/>
              </w:rPr>
              <w:t>«Двигательное творчество на музыкальных занятиях»</w:t>
            </w:r>
          </w:p>
          <w:p w14:paraId="7FBA09C3"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lang w:val="ru-RU"/>
              </w:rPr>
              <w:t>5.</w:t>
            </w: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</w:rPr>
              <w:t>«Народные игры и забавы для малышей»</w:t>
            </w:r>
          </w:p>
          <w:p w14:paraId="63196034"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lang w:val="ru-RU"/>
              </w:rPr>
              <w:t>6.</w:t>
            </w: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</w:rPr>
              <w:t>«Как оборудовать дома место для музыкальной деятельности ребенка с родителями»</w:t>
            </w:r>
          </w:p>
          <w:p w14:paraId="11FD82FE"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lang w:val="ru-RU"/>
              </w:rPr>
              <w:t>7.</w:t>
            </w: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</w:rPr>
              <w:t>«Фольклор в повседневной жизни ребенка»</w:t>
            </w:r>
          </w:p>
          <w:p w14:paraId="3D46050D"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lang w:val="ru-RU"/>
              </w:rPr>
              <w:t>8.</w:t>
            </w: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</w:rPr>
              <w:t>«Игра на ДМИ – творческий вид музыкальной деятельности</w:t>
            </w:r>
          </w:p>
          <w:p w14:paraId="27B990B2">
            <w:pPr>
              <w:widowControl w:val="0"/>
              <w:jc w:val="both"/>
              <w:rPr>
                <w:rFonts w:hint="default" w:ascii="Times New Roman" w:hAnsi="Times New Roman" w:cs="Times New Roman" w:eastAsiaTheme="minorEastAsia"/>
                <w:i w:val="0"/>
                <w:iCs w:val="0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lang w:val="ru-RU"/>
              </w:rPr>
              <w:t>9.</w:t>
            </w: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</w:rPr>
              <w:t>«Развитие  творческих способностей детей в условиях музыкально-театрализованной деятельности»</w:t>
            </w:r>
          </w:p>
        </w:tc>
        <w:tc>
          <w:tcPr>
            <w:tcW w:w="1474" w:type="dxa"/>
          </w:tcPr>
          <w:p w14:paraId="7B4CDE28">
            <w:pPr>
              <w:widowControl w:val="0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14:paraId="10B2905C">
            <w:pPr>
              <w:widowControl w:val="0"/>
              <w:spacing w:line="273" w:lineRule="exact"/>
              <w:jc w:val="both"/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  <w:tr w14:paraId="0A9C1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13ED30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5385" w:type="dxa"/>
            <w:shd w:val="clear" w:color="auto" w:fill="auto"/>
            <w:vAlign w:val="bottom"/>
          </w:tcPr>
          <w:p w14:paraId="7B18D2DF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1."Роль татарских народных игр в обучении татарскому языку русскоязычных детей"</w:t>
            </w:r>
          </w:p>
          <w:p w14:paraId="6225FAD5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2."Ребенок в двуязычной семье"</w:t>
            </w:r>
          </w:p>
          <w:p w14:paraId="51B2FC82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3. "Мы изучаем татарский язык"</w:t>
            </w:r>
          </w:p>
          <w:p w14:paraId="31771001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4. "Обучение татарскому языку русскоязычных детей"</w:t>
            </w:r>
          </w:p>
          <w:p w14:paraId="280681A8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5. "Мультфильмы на татарском языке"</w:t>
            </w:r>
          </w:p>
          <w:p w14:paraId="058B4925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6. "Правила изучения татарскому языку дома"</w:t>
            </w:r>
          </w:p>
          <w:p w14:paraId="77E3EC8D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7. "Дидактические игры в развитии речи детей"</w:t>
            </w:r>
          </w:p>
          <w:p w14:paraId="4BB8AD01">
            <w:pPr>
              <w:widowControl w:val="0"/>
              <w:ind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8. "Познакомьте ребенка с родным городом"</w:t>
            </w:r>
          </w:p>
          <w:p w14:paraId="36EA3834">
            <w:pPr>
              <w:widowControl w:val="0"/>
              <w:ind w:firstLine="37"/>
              <w:jc w:val="both"/>
              <w:rPr>
                <w:rFonts w:hint="default"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9. "Роль родителей в создании языковой среды при обучении детей татарскому языку"</w:t>
            </w:r>
          </w:p>
        </w:tc>
        <w:tc>
          <w:tcPr>
            <w:tcW w:w="1474" w:type="dxa"/>
          </w:tcPr>
          <w:p w14:paraId="794FAD72">
            <w:pPr>
              <w:widowControl w:val="0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14:paraId="1FF2443C">
            <w:pPr>
              <w:widowControl w:val="0"/>
              <w:spacing w:line="273" w:lineRule="exact"/>
              <w:jc w:val="both"/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Воспитатель по обучению татарскому языку</w:t>
            </w:r>
          </w:p>
        </w:tc>
      </w:tr>
      <w:tr w14:paraId="5081D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1C2F133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5385" w:type="dxa"/>
            <w:vAlign w:val="bottom"/>
          </w:tcPr>
          <w:p w14:paraId="570E704C">
            <w:pPr>
              <w:widowControl w:val="0"/>
              <w:numPr>
                <w:ilvl w:val="0"/>
                <w:numId w:val="7"/>
              </w:numPr>
              <w:ind w:left="0"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«Методика проведения физкультурных занятий на прогулке»</w:t>
            </w:r>
          </w:p>
          <w:p w14:paraId="45E8FDBF">
            <w:pPr>
              <w:widowControl w:val="0"/>
              <w:numPr>
                <w:ilvl w:val="0"/>
                <w:numId w:val="7"/>
              </w:numPr>
              <w:ind w:left="0"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«Подвижные игры и спортивные упражнения на прогулке»</w:t>
            </w:r>
          </w:p>
          <w:p w14:paraId="5DE32E27">
            <w:pPr>
              <w:widowControl w:val="0"/>
              <w:numPr>
                <w:ilvl w:val="0"/>
                <w:numId w:val="7"/>
              </w:numPr>
              <w:ind w:left="0"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«Гимнастика пробуждения в ДОУ, как один из компонентов оздоровительной работы»</w:t>
            </w:r>
          </w:p>
          <w:p w14:paraId="4DA4129B">
            <w:pPr>
              <w:widowControl w:val="0"/>
              <w:numPr>
                <w:ilvl w:val="0"/>
                <w:numId w:val="7"/>
              </w:numPr>
              <w:ind w:left="0"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«Рекомендации по наполнению физкультурного уголка в группе»</w:t>
            </w:r>
          </w:p>
          <w:p w14:paraId="5CF1CE7B">
            <w:pPr>
              <w:widowControl w:val="0"/>
              <w:numPr>
                <w:ilvl w:val="0"/>
                <w:numId w:val="7"/>
              </w:numPr>
              <w:ind w:left="0"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«Взаимодействие инструктора по физкультуре с педагогами ДОУ по вопросам физического воспитания, сохранения и укрепления здоровья детей»</w:t>
            </w:r>
          </w:p>
          <w:p w14:paraId="1C8E5B7C">
            <w:pPr>
              <w:widowControl w:val="0"/>
              <w:numPr>
                <w:ilvl w:val="0"/>
                <w:numId w:val="7"/>
              </w:numPr>
              <w:ind w:left="0"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«Игровой подход к развитию двигательных навыков дошкольников»</w:t>
            </w:r>
          </w:p>
          <w:p w14:paraId="56156554">
            <w:pPr>
              <w:widowControl w:val="0"/>
              <w:numPr>
                <w:ilvl w:val="0"/>
                <w:numId w:val="7"/>
              </w:numPr>
              <w:ind w:left="0"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«Использование подвижных игр в коррекции поведения дошкольников»</w:t>
            </w:r>
          </w:p>
          <w:p w14:paraId="2B337DC1">
            <w:pPr>
              <w:widowControl w:val="0"/>
              <w:numPr>
                <w:ilvl w:val="0"/>
                <w:numId w:val="7"/>
              </w:numPr>
              <w:ind w:left="0" w:firstLine="37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«Развитие осознанного отношения к своему здоровью у детей дошкольного возраста»</w:t>
            </w:r>
          </w:p>
          <w:p w14:paraId="6152B10F">
            <w:pPr>
              <w:widowControl w:val="0"/>
              <w:numPr>
                <w:ilvl w:val="0"/>
                <w:numId w:val="7"/>
              </w:numPr>
              <w:ind w:left="0" w:firstLine="3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«Инновационные технологии физкультурно-оздоровительной работы в ДОУ»</w:t>
            </w:r>
          </w:p>
        </w:tc>
        <w:tc>
          <w:tcPr>
            <w:tcW w:w="1474" w:type="dxa"/>
          </w:tcPr>
          <w:p w14:paraId="532DF74C">
            <w:pPr>
              <w:widowControl w:val="0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14:paraId="29F40B71">
            <w:pPr>
              <w:widowControl w:val="0"/>
              <w:spacing w:line="273" w:lineRule="exact"/>
              <w:jc w:val="both"/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Инструктор по физической культуре</w:t>
            </w:r>
          </w:p>
        </w:tc>
      </w:tr>
    </w:tbl>
    <w:p w14:paraId="2706F156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17FCEE68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7BA96D47">
      <w:pPr>
        <w:spacing w:before="64"/>
        <w:ind w:left="1416" w:right="154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2.</w:t>
      </w:r>
      <w:r>
        <w:rPr>
          <w:rFonts w:ascii="Times New Roman" w:hAnsi="Times New Roman" w:cs="Times New Roman"/>
          <w:b/>
          <w:sz w:val="24"/>
          <w:szCs w:val="24"/>
        </w:rPr>
        <w:t>ОРГАНИЗАЦИОНН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О-УПРАВЛЕНЧЕСКАЯ Д</w:t>
      </w:r>
      <w:r>
        <w:rPr>
          <w:rFonts w:ascii="Times New Roman" w:hAnsi="Times New Roman" w:cs="Times New Roman"/>
          <w:b/>
          <w:sz w:val="24"/>
          <w:szCs w:val="24"/>
        </w:rPr>
        <w:t>ЕЯТЕЛЬНОСТЬ</w:t>
      </w:r>
    </w:p>
    <w:p w14:paraId="02A09B89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6F731E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AB48F90">
      <w:pPr>
        <w:tabs>
          <w:tab w:val="left" w:pos="218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2.1. Повышение социальной активности, профессиональной квалификации и мастерства педагогов</w:t>
      </w:r>
    </w:p>
    <w:p w14:paraId="653B645F">
      <w:pPr>
        <w:tabs>
          <w:tab w:val="left" w:pos="218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Style w:val="9"/>
        <w:tblW w:w="980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4650"/>
        <w:gridCol w:w="1512"/>
        <w:gridCol w:w="1813"/>
        <w:gridCol w:w="1175"/>
      </w:tblGrid>
      <w:tr w14:paraId="002E4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4D9768F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650" w:type="dxa"/>
          </w:tcPr>
          <w:p w14:paraId="2356BF1D">
            <w:pPr>
              <w:widowControl w:val="0"/>
              <w:ind w:firstLine="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12" w:type="dxa"/>
          </w:tcPr>
          <w:p w14:paraId="59B7645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813" w:type="dxa"/>
          </w:tcPr>
          <w:p w14:paraId="6FBAF087">
            <w:pPr>
              <w:widowControl w:val="0"/>
              <w:ind w:firstLine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175" w:type="dxa"/>
          </w:tcPr>
          <w:p w14:paraId="63EC4AFE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14:paraId="62745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1BACF1D5">
            <w:pPr>
              <w:widowControl w:val="0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50" w:type="dxa"/>
          </w:tcPr>
          <w:p w14:paraId="02678BD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Участие в работе районных методических объединений педагогов: </w:t>
            </w:r>
          </w:p>
          <w:p w14:paraId="2DB45CC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 по художественно-эстетическому развитию</w:t>
            </w:r>
          </w:p>
          <w:p w14:paraId="59E9797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• по речевому развитию </w:t>
            </w:r>
          </w:p>
          <w:p w14:paraId="44B160C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• по познавательному развитию </w:t>
            </w:r>
          </w:p>
          <w:p w14:paraId="0EDAA81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 по игровой деятельности</w:t>
            </w:r>
          </w:p>
          <w:p w14:paraId="760270F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•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для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старших воспитателей</w:t>
            </w:r>
          </w:p>
          <w:p w14:paraId="2F84C24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• для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музыкальных руководителей</w:t>
            </w:r>
          </w:p>
          <w:p w14:paraId="32879CF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 для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психологов 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учителей-логопедов</w:t>
            </w:r>
          </w:p>
          <w:p w14:paraId="1FF9FBE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 воспитателей татарского языка •воспитателей татарских групп</w:t>
            </w:r>
          </w:p>
          <w:p w14:paraId="4B70E58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инструкторов по физической культуре</w:t>
            </w:r>
          </w:p>
        </w:tc>
        <w:tc>
          <w:tcPr>
            <w:tcW w:w="1512" w:type="dxa"/>
          </w:tcPr>
          <w:p w14:paraId="7C0F054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годовому плану РОО, планов проведения РМО</w:t>
            </w:r>
          </w:p>
        </w:tc>
        <w:tc>
          <w:tcPr>
            <w:tcW w:w="1813" w:type="dxa"/>
          </w:tcPr>
          <w:p w14:paraId="028E3961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Заведующий, старший воспитатель</w:t>
            </w:r>
          </w:p>
        </w:tc>
        <w:tc>
          <w:tcPr>
            <w:tcW w:w="1175" w:type="dxa"/>
          </w:tcPr>
          <w:p w14:paraId="332E4DB5">
            <w:pPr>
              <w:widowControl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8608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52BDEE9D">
            <w:pPr>
              <w:widowControl w:val="0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50" w:type="dxa"/>
          </w:tcPr>
          <w:p w14:paraId="51AD59B3">
            <w:pPr>
              <w:widowControl w:val="0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районных, городских, республиканских семинарах-практикумах., в работе РМО. Участие в районных, городских, республиканских межрегиональных, всероссийских конкурсах педагогического мастерства</w:t>
            </w:r>
          </w:p>
        </w:tc>
        <w:tc>
          <w:tcPr>
            <w:tcW w:w="1512" w:type="dxa"/>
          </w:tcPr>
          <w:p w14:paraId="17E81FD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года, по плану РОО, РМО, УО, М и Н РТ</w:t>
            </w:r>
          </w:p>
        </w:tc>
        <w:tc>
          <w:tcPr>
            <w:tcW w:w="1813" w:type="dxa"/>
          </w:tcPr>
          <w:p w14:paraId="38ABEF0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Заведующий, старший воспитатель</w:t>
            </w:r>
          </w:p>
        </w:tc>
        <w:tc>
          <w:tcPr>
            <w:tcW w:w="1175" w:type="dxa"/>
          </w:tcPr>
          <w:p w14:paraId="7AE6A4CA">
            <w:pPr>
              <w:widowControl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4C30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</w:trPr>
        <w:tc>
          <w:tcPr>
            <w:tcW w:w="651" w:type="dxa"/>
          </w:tcPr>
          <w:p w14:paraId="507E8A77">
            <w:pPr>
              <w:widowControl w:val="0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  <w:p w14:paraId="0B5C7A0A">
            <w:pPr>
              <w:widowControl w:val="0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00F26B">
            <w:pPr>
              <w:widowControl w:val="0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9BE7F1">
            <w:pPr>
              <w:widowControl w:val="0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4D88E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14:paraId="7943E59A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Плановые курсы повышения квалификации педагогов</w:t>
            </w:r>
          </w:p>
        </w:tc>
        <w:tc>
          <w:tcPr>
            <w:tcW w:w="1512" w:type="dxa"/>
          </w:tcPr>
          <w:p w14:paraId="387478E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813" w:type="dxa"/>
          </w:tcPr>
          <w:p w14:paraId="3C3FDA5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Заведующий, старший воспитатель</w:t>
            </w:r>
          </w:p>
        </w:tc>
        <w:tc>
          <w:tcPr>
            <w:tcW w:w="1175" w:type="dxa"/>
          </w:tcPr>
          <w:p w14:paraId="0C28B873">
            <w:pPr>
              <w:widowControl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AD42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503BD2C8">
            <w:pPr>
              <w:widowControl w:val="0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4650" w:type="dxa"/>
          </w:tcPr>
          <w:p w14:paraId="4AA2EA8B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Аттестация педагога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-психолога Буявчи Л. И.</w:t>
            </w:r>
          </w:p>
          <w:p w14:paraId="7E316E9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(подтверждение 1 кв.категории)</w:t>
            </w:r>
          </w:p>
        </w:tc>
        <w:tc>
          <w:tcPr>
            <w:tcW w:w="1512" w:type="dxa"/>
          </w:tcPr>
          <w:p w14:paraId="116F7E8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5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</w:p>
        </w:tc>
        <w:tc>
          <w:tcPr>
            <w:tcW w:w="1813" w:type="dxa"/>
          </w:tcPr>
          <w:p w14:paraId="5D0EC5C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Заведующий, старший воспитатель</w:t>
            </w:r>
          </w:p>
        </w:tc>
        <w:tc>
          <w:tcPr>
            <w:tcW w:w="1175" w:type="dxa"/>
          </w:tcPr>
          <w:p w14:paraId="3E3C431D">
            <w:pPr>
              <w:widowControl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14:paraId="4032C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7F642480">
            <w:pPr>
              <w:widowControl w:val="0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650" w:type="dxa"/>
          </w:tcPr>
          <w:p w14:paraId="0CEEEC11">
            <w:pPr>
              <w:widowControl w:val="0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по индивидуальному плану самообразования</w:t>
            </w:r>
          </w:p>
        </w:tc>
        <w:tc>
          <w:tcPr>
            <w:tcW w:w="1512" w:type="dxa"/>
          </w:tcPr>
          <w:p w14:paraId="08708E81">
            <w:pPr>
              <w:widowControl w:val="0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813" w:type="dxa"/>
          </w:tcPr>
          <w:p w14:paraId="5FC98298">
            <w:pPr>
              <w:widowControl w:val="0"/>
              <w:ind w:hanging="10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педагоги</w:t>
            </w:r>
          </w:p>
        </w:tc>
        <w:tc>
          <w:tcPr>
            <w:tcW w:w="1175" w:type="dxa"/>
          </w:tcPr>
          <w:p w14:paraId="23C3A097">
            <w:pPr>
              <w:widowControl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14:paraId="2F679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734DF1C8">
            <w:pPr>
              <w:widowControl w:val="0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650" w:type="dxa"/>
          </w:tcPr>
          <w:p w14:paraId="5F233654">
            <w:pPr>
              <w:widowControl w:val="0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Приобретение методической литературы, подписка на журналы в соответствии с ФГОС ДО и ознакомление педагогов</w:t>
            </w:r>
          </w:p>
        </w:tc>
        <w:tc>
          <w:tcPr>
            <w:tcW w:w="1512" w:type="dxa"/>
          </w:tcPr>
          <w:p w14:paraId="2CB20F0C">
            <w:pPr>
              <w:widowControl w:val="0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13" w:type="dxa"/>
          </w:tcPr>
          <w:p w14:paraId="4B0E033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Заведующий, старший воспитатель</w:t>
            </w:r>
          </w:p>
        </w:tc>
        <w:tc>
          <w:tcPr>
            <w:tcW w:w="1175" w:type="dxa"/>
          </w:tcPr>
          <w:p w14:paraId="62674705">
            <w:pPr>
              <w:widowControl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0698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</w:tcPr>
          <w:p w14:paraId="0463D06A">
            <w:pPr>
              <w:widowControl w:val="0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50" w:type="dxa"/>
          </w:tcPr>
          <w:p w14:paraId="5CCB45E8">
            <w:pPr>
              <w:widowControl w:val="0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Изучение и использование в работе интернетресурсов: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http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://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mon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tatarstan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/,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http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://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kazanobr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 и т.д., транслирование опыта, публикации на интернет ресурсах, участие в вебинарах различного уровня.</w:t>
            </w:r>
          </w:p>
        </w:tc>
        <w:tc>
          <w:tcPr>
            <w:tcW w:w="1512" w:type="dxa"/>
          </w:tcPr>
          <w:p w14:paraId="2796A74F">
            <w:pPr>
              <w:widowControl w:val="0"/>
              <w:ind w:firstLine="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13" w:type="dxa"/>
          </w:tcPr>
          <w:p w14:paraId="756ADEC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Заведующий, старший воспитатель, педагоги</w:t>
            </w:r>
          </w:p>
        </w:tc>
        <w:tc>
          <w:tcPr>
            <w:tcW w:w="1175" w:type="dxa"/>
          </w:tcPr>
          <w:p w14:paraId="0B92C4EA">
            <w:pPr>
              <w:widowControl w:val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E6013A2">
      <w:pPr>
        <w:jc w:val="center"/>
        <w:rPr>
          <w:rFonts w:ascii="Times New Roman" w:hAnsi="Times New Roman" w:cs="Times New Roman"/>
          <w:b/>
          <w:color w:val="FF0000"/>
        </w:rPr>
      </w:pPr>
    </w:p>
    <w:p w14:paraId="2636606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Инструктажи. Охрана труда</w:t>
      </w:r>
    </w:p>
    <w:p w14:paraId="7002FC45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4759"/>
        <w:gridCol w:w="1732"/>
        <w:gridCol w:w="2701"/>
      </w:tblGrid>
      <w:tr w14:paraId="7B5D5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auto" w:sz="4" w:space="0"/>
            </w:tcBorders>
          </w:tcPr>
          <w:p w14:paraId="308F3AB2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33DB0F1E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759" w:type="dxa"/>
            <w:tcBorders>
              <w:top w:val="single" w:color="auto" w:sz="4" w:space="0"/>
            </w:tcBorders>
          </w:tcPr>
          <w:p w14:paraId="6DFFFD96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50A922D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32" w:type="dxa"/>
            <w:tcBorders>
              <w:top w:val="single" w:color="auto" w:sz="4" w:space="0"/>
            </w:tcBorders>
          </w:tcPr>
          <w:p w14:paraId="1215AA1E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A38CB4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701" w:type="dxa"/>
            <w:tcBorders>
              <w:top w:val="single" w:color="auto" w:sz="4" w:space="0"/>
            </w:tcBorders>
          </w:tcPr>
          <w:p w14:paraId="0CE175CF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B36E7BF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14:paraId="22319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</w:tcPr>
          <w:p w14:paraId="564DE377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59" w:type="dxa"/>
          </w:tcPr>
          <w:p w14:paraId="49C3B85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Своевременное проведение следующих видов инструктажей согласно плану  мероприятий по ОТ и ПБ</w:t>
            </w:r>
          </w:p>
        </w:tc>
        <w:tc>
          <w:tcPr>
            <w:tcW w:w="1732" w:type="dxa"/>
          </w:tcPr>
          <w:p w14:paraId="3F657D9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теч. года</w:t>
            </w:r>
          </w:p>
          <w:p w14:paraId="3C7DE6F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1" w:type="dxa"/>
          </w:tcPr>
          <w:p w14:paraId="1F1F3E40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ДОУ</w:t>
            </w:r>
          </w:p>
        </w:tc>
      </w:tr>
      <w:tr w14:paraId="6CF2B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</w:tcPr>
          <w:p w14:paraId="093E2527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59" w:type="dxa"/>
          </w:tcPr>
          <w:p w14:paraId="3703643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Вводный инструктаж по ОТ и ПБ – допуск к работе</w:t>
            </w:r>
          </w:p>
          <w:p w14:paraId="79E980B3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32" w:type="dxa"/>
          </w:tcPr>
          <w:p w14:paraId="12ACFE91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 года при приеме</w:t>
            </w:r>
          </w:p>
        </w:tc>
        <w:tc>
          <w:tcPr>
            <w:tcW w:w="2701" w:type="dxa"/>
          </w:tcPr>
          <w:p w14:paraId="24D9FE9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14:paraId="2D9C2DE8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E143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</w:tcPr>
          <w:p w14:paraId="3C62823C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59" w:type="dxa"/>
          </w:tcPr>
          <w:p w14:paraId="0FEA343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Первичный инструктаж по ОТ и ПБ</w:t>
            </w:r>
          </w:p>
          <w:p w14:paraId="79EDB177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32" w:type="dxa"/>
          </w:tcPr>
          <w:p w14:paraId="4246D700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 года при приеме</w:t>
            </w:r>
          </w:p>
        </w:tc>
        <w:tc>
          <w:tcPr>
            <w:tcW w:w="2701" w:type="dxa"/>
          </w:tcPr>
          <w:p w14:paraId="157DA2B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14:paraId="2FB08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</w:tcPr>
          <w:p w14:paraId="1D248C94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59" w:type="dxa"/>
          </w:tcPr>
          <w:p w14:paraId="59A5826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Плановый инструктаж по ОТ и ТБ</w:t>
            </w:r>
          </w:p>
        </w:tc>
        <w:tc>
          <w:tcPr>
            <w:tcW w:w="1732" w:type="dxa"/>
          </w:tcPr>
          <w:p w14:paraId="7052256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теч. года</w:t>
            </w:r>
          </w:p>
          <w:p w14:paraId="1E2539A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1" w:type="dxa"/>
          </w:tcPr>
          <w:p w14:paraId="3ED6C30D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ДОУ</w:t>
            </w:r>
          </w:p>
        </w:tc>
      </w:tr>
      <w:tr w14:paraId="2E1CD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</w:tcPr>
          <w:p w14:paraId="25E8B232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59" w:type="dxa"/>
          </w:tcPr>
          <w:p w14:paraId="0BEDF26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Внеплановый инструктаж по ТБ и ОТ</w:t>
            </w:r>
          </w:p>
        </w:tc>
        <w:tc>
          <w:tcPr>
            <w:tcW w:w="1732" w:type="dxa"/>
          </w:tcPr>
          <w:p w14:paraId="1A4825D2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согл. приказу</w:t>
            </w:r>
          </w:p>
        </w:tc>
        <w:tc>
          <w:tcPr>
            <w:tcW w:w="2701" w:type="dxa"/>
          </w:tcPr>
          <w:p w14:paraId="3CBFF1A0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ДОУ</w:t>
            </w:r>
          </w:p>
        </w:tc>
      </w:tr>
      <w:tr w14:paraId="5B739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</w:tcPr>
          <w:p w14:paraId="25F482CC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59" w:type="dxa"/>
          </w:tcPr>
          <w:p w14:paraId="660B093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Целевой и разовый инструктаж по ТБ и ОТ</w:t>
            </w:r>
          </w:p>
        </w:tc>
        <w:tc>
          <w:tcPr>
            <w:tcW w:w="1732" w:type="dxa"/>
          </w:tcPr>
          <w:p w14:paraId="5C07F3D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вып. определ. работ</w:t>
            </w:r>
          </w:p>
        </w:tc>
        <w:tc>
          <w:tcPr>
            <w:tcW w:w="2701" w:type="dxa"/>
          </w:tcPr>
          <w:p w14:paraId="0269E96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14:paraId="33A6709C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9B4D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</w:tcPr>
          <w:p w14:paraId="3BEF5E30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59" w:type="dxa"/>
          </w:tcPr>
          <w:p w14:paraId="2E9D985B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Проверка знаний по ТБ и ОТ</w:t>
            </w:r>
          </w:p>
        </w:tc>
        <w:tc>
          <w:tcPr>
            <w:tcW w:w="1732" w:type="dxa"/>
          </w:tcPr>
          <w:p w14:paraId="36BED61F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701" w:type="dxa"/>
          </w:tcPr>
          <w:p w14:paraId="006446F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</w:tbl>
    <w:p w14:paraId="5CCB629A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078CB325">
      <w:pPr>
        <w:rPr>
          <w:rFonts w:ascii="Times New Roman" w:hAnsi="Times New Roman" w:cs="Times New Roman"/>
          <w:b/>
          <w:sz w:val="24"/>
          <w:szCs w:val="24"/>
        </w:rPr>
      </w:pPr>
    </w:p>
    <w:p w14:paraId="7A971B8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Работа со специалистами</w:t>
      </w:r>
    </w:p>
    <w:p w14:paraId="196B894E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5108"/>
        <w:gridCol w:w="1389"/>
        <w:gridCol w:w="2696"/>
      </w:tblGrid>
      <w:tr w14:paraId="661CE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</w:tcBorders>
          </w:tcPr>
          <w:p w14:paraId="092C5700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529" w:type="dxa"/>
            <w:tcBorders>
              <w:top w:val="single" w:color="auto" w:sz="4" w:space="0"/>
            </w:tcBorders>
          </w:tcPr>
          <w:p w14:paraId="6DABC39A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  <w:tcBorders>
              <w:top w:val="single" w:color="auto" w:sz="4" w:space="0"/>
            </w:tcBorders>
          </w:tcPr>
          <w:p w14:paraId="0D507BC7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800" w:type="dxa"/>
            <w:tcBorders>
              <w:top w:val="single" w:color="auto" w:sz="4" w:space="0"/>
            </w:tcBorders>
          </w:tcPr>
          <w:p w14:paraId="0204BD15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14:paraId="01DF7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7EC86E4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14:paraId="729846E8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Style w:val="12"/>
                <w:b w:val="0"/>
                <w:sz w:val="24"/>
                <w:szCs w:val="24"/>
              </w:rPr>
              <w:t>Составление сетки занятий. Утверждение циклограмм, перспективных планов работы с детьми и педагогами, специалистов (инструктор по физической культуре, музыкальный руководитель, воспитатель по обучению татарскому языку,  педагог - психолог, учитель-логопед)</w:t>
            </w:r>
          </w:p>
        </w:tc>
        <w:tc>
          <w:tcPr>
            <w:tcW w:w="1417" w:type="dxa"/>
          </w:tcPr>
          <w:p w14:paraId="7CE66CB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800" w:type="dxa"/>
          </w:tcPr>
          <w:p w14:paraId="7A10903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ведующая, </w:t>
            </w:r>
          </w:p>
          <w:p w14:paraId="4AFED2D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14:paraId="0080DAD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14:paraId="29BA8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E91795D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9" w:type="dxa"/>
            <w:vAlign w:val="bottom"/>
          </w:tcPr>
          <w:p w14:paraId="70908809">
            <w:pPr>
              <w:pStyle w:val="14"/>
              <w:shd w:val="clear" w:color="auto" w:fill="auto"/>
              <w:spacing w:line="274" w:lineRule="exact"/>
              <w:ind w:firstLine="0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rStyle w:val="12"/>
                <w:b w:val="0"/>
                <w:sz w:val="24"/>
                <w:szCs w:val="24"/>
              </w:rPr>
              <w:t>Оформление информационных стендов, консультаций в групповых приемных (предоставление информации)</w:t>
            </w:r>
          </w:p>
        </w:tc>
        <w:tc>
          <w:tcPr>
            <w:tcW w:w="1417" w:type="dxa"/>
          </w:tcPr>
          <w:p w14:paraId="54A30B3D">
            <w:pPr>
              <w:pStyle w:val="14"/>
              <w:shd w:val="clear" w:color="auto" w:fill="auto"/>
              <w:spacing w:line="220" w:lineRule="exact"/>
              <w:ind w:firstLine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ru-RU"/>
              </w:rPr>
              <w:t>С</w:t>
            </w:r>
            <w:r>
              <w:rPr>
                <w:bCs/>
                <w:sz w:val="24"/>
                <w:szCs w:val="24"/>
              </w:rPr>
              <w:t>ентябрь</w:t>
            </w:r>
          </w:p>
        </w:tc>
        <w:tc>
          <w:tcPr>
            <w:tcW w:w="2800" w:type="dxa"/>
          </w:tcPr>
          <w:p w14:paraId="202CAAEA">
            <w:pPr>
              <w:pStyle w:val="14"/>
              <w:shd w:val="clear" w:color="auto" w:fill="auto"/>
              <w:spacing w:line="274" w:lineRule="exact"/>
              <w:ind w:firstLine="0"/>
              <w:jc w:val="both"/>
              <w:rPr>
                <w:bCs/>
                <w:sz w:val="24"/>
                <w:szCs w:val="24"/>
              </w:rPr>
            </w:pPr>
            <w:r>
              <w:rPr>
                <w:rStyle w:val="12"/>
                <w:b w:val="0"/>
                <w:sz w:val="24"/>
                <w:szCs w:val="24"/>
              </w:rPr>
              <w:t xml:space="preserve">специалисты, </w:t>
            </w:r>
          </w:p>
          <w:p w14:paraId="0430581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 воспитатель </w:t>
            </w:r>
          </w:p>
          <w:p w14:paraId="62CB061C">
            <w:pPr>
              <w:pStyle w:val="14"/>
              <w:shd w:val="clear" w:color="auto" w:fill="auto"/>
              <w:spacing w:line="274" w:lineRule="exact"/>
              <w:ind w:firstLine="0"/>
              <w:jc w:val="both"/>
              <w:rPr>
                <w:bCs/>
                <w:sz w:val="24"/>
                <w:szCs w:val="24"/>
              </w:rPr>
            </w:pPr>
          </w:p>
        </w:tc>
      </w:tr>
      <w:tr w14:paraId="7B162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F9503C0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29" w:type="dxa"/>
          </w:tcPr>
          <w:p w14:paraId="00A3460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сценариев праздников ДОУ, выступлений воспитанников коллектива в городских мероприятиях</w:t>
            </w:r>
          </w:p>
          <w:p w14:paraId="65EF3C7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</w:tcPr>
          <w:p w14:paraId="5F42414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теч. года</w:t>
            </w:r>
          </w:p>
          <w:p w14:paraId="359F5CD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</w:tcPr>
          <w:p w14:paraId="46F3067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Заведующая, </w:t>
            </w:r>
          </w:p>
          <w:p w14:paraId="1757E08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воспитатель,</w:t>
            </w:r>
          </w:p>
          <w:p w14:paraId="5A50C61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  <w:tr w14:paraId="1BD7C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E2BED04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9" w:type="dxa"/>
          </w:tcPr>
          <w:p w14:paraId="6F4C88D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специалистов в составе инициативной,  творческой группы, работы ПМПК ДОУ и аттестационной комиссии</w:t>
            </w:r>
          </w:p>
        </w:tc>
        <w:tc>
          <w:tcPr>
            <w:tcW w:w="1417" w:type="dxa"/>
          </w:tcPr>
          <w:p w14:paraId="0A9E99C2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теч. года</w:t>
            </w:r>
          </w:p>
          <w:p w14:paraId="4ABDAB6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</w:tcPr>
          <w:p w14:paraId="4AD93E6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ведующая, </w:t>
            </w:r>
          </w:p>
          <w:p w14:paraId="619EEB1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14:paraId="3D698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DAF3916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37CB2511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4F7A8DC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Пополнение соответствующих разделов в методическом кабинете</w:t>
            </w:r>
          </w:p>
        </w:tc>
        <w:tc>
          <w:tcPr>
            <w:tcW w:w="1417" w:type="dxa"/>
          </w:tcPr>
          <w:p w14:paraId="7BDBCC6C">
            <w:pPr>
              <w:widowControl w:val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теч.года</w:t>
            </w:r>
          </w:p>
        </w:tc>
        <w:tc>
          <w:tcPr>
            <w:tcW w:w="2800" w:type="dxa"/>
          </w:tcPr>
          <w:p w14:paraId="089D88E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</w:tr>
      <w:tr w14:paraId="56A2C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A3F087D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9" w:type="dxa"/>
          </w:tcPr>
          <w:p w14:paraId="1A3E57F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Консультирование  педагогов по индивидуальным вопросам</w:t>
            </w:r>
          </w:p>
          <w:p w14:paraId="504226A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F73557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теч.года</w:t>
            </w:r>
          </w:p>
        </w:tc>
        <w:tc>
          <w:tcPr>
            <w:tcW w:w="2800" w:type="dxa"/>
          </w:tcPr>
          <w:p w14:paraId="05C4222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14:paraId="2FBD21A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</w:tr>
      <w:tr w14:paraId="29F8A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D4DCC0D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9" w:type="dxa"/>
          </w:tcPr>
          <w:p w14:paraId="36A991E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и проведение тематических мероприятий,  конкурсов.</w:t>
            </w:r>
          </w:p>
        </w:tc>
        <w:tc>
          <w:tcPr>
            <w:tcW w:w="1417" w:type="dxa"/>
          </w:tcPr>
          <w:p w14:paraId="39A07A4F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теч. года</w:t>
            </w:r>
          </w:p>
        </w:tc>
        <w:tc>
          <w:tcPr>
            <w:tcW w:w="2800" w:type="dxa"/>
          </w:tcPr>
          <w:p w14:paraId="4B9C8A0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ведующая, </w:t>
            </w:r>
          </w:p>
          <w:p w14:paraId="6D3C780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14:paraId="1986298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</w:tbl>
    <w:p w14:paraId="56BBB6EB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DADA21C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2.4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Ана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лиз результатов повышения профессионального мастерства педагогов, их аттестация и повышение квалификации</w:t>
      </w:r>
    </w:p>
    <w:p w14:paraId="03EC752D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F4C96FE">
      <w:pPr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Всего педагогических работников- 1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0</w:t>
      </w:r>
    </w:p>
    <w:p w14:paraId="25F58F66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Высшее образование:   8 </w:t>
      </w:r>
    </w:p>
    <w:p w14:paraId="0C12F9F9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Среднее профессиональное образование: 2</w:t>
      </w:r>
    </w:p>
    <w:p w14:paraId="2A371126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sz w:val="24"/>
          <w:szCs w:val="24"/>
          <w:lang w:val="ru-RU"/>
        </w:rPr>
        <w:t>Аттестация педагогов в 202</w:t>
      </w: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-202</w:t>
      </w:r>
      <w:r>
        <w:rPr>
          <w:rFonts w:hint="default" w:ascii="Times New Roman" w:hAnsi="Times New Roman" w:cs="Times New Roman"/>
          <w:i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уч.году: </w:t>
      </w:r>
    </w:p>
    <w:p w14:paraId="6300FBA8">
      <w:pPr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подтверждение первой квалификационной категории: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педагог-психолог Буявчи Л. И.</w:t>
      </w:r>
    </w:p>
    <w:p w14:paraId="5A54313A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66C3F74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2.4.1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Сведения о  педагогических кадрах МАДОУ «Детский сад № 292»</w:t>
      </w:r>
    </w:p>
    <w:p w14:paraId="51F27182">
      <w:pPr>
        <w:ind w:left="36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Style w:val="3"/>
        <w:tblW w:w="11001" w:type="dxa"/>
        <w:tblInd w:w="-4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1701"/>
        <w:gridCol w:w="1418"/>
        <w:gridCol w:w="645"/>
        <w:gridCol w:w="1140"/>
        <w:gridCol w:w="930"/>
        <w:gridCol w:w="1455"/>
        <w:gridCol w:w="962"/>
        <w:gridCol w:w="1119"/>
        <w:gridCol w:w="1120"/>
      </w:tblGrid>
      <w:tr w14:paraId="47AA4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511" w:type="dxa"/>
            <w:vAlign w:val="top"/>
          </w:tcPr>
          <w:p w14:paraId="3841328D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№</w:t>
            </w:r>
          </w:p>
          <w:p w14:paraId="035EECB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vAlign w:val="top"/>
          </w:tcPr>
          <w:p w14:paraId="38548DF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ФИО педагога</w:t>
            </w:r>
          </w:p>
        </w:tc>
        <w:tc>
          <w:tcPr>
            <w:tcW w:w="1418" w:type="dxa"/>
            <w:vAlign w:val="top"/>
          </w:tcPr>
          <w:p w14:paraId="7B999A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645" w:type="dxa"/>
            <w:vAlign w:val="top"/>
          </w:tcPr>
          <w:p w14:paraId="70F26AF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Стаж</w:t>
            </w:r>
          </w:p>
        </w:tc>
        <w:tc>
          <w:tcPr>
            <w:tcW w:w="1140" w:type="dxa"/>
            <w:vAlign w:val="top"/>
          </w:tcPr>
          <w:p w14:paraId="7274D6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Образование</w:t>
            </w:r>
          </w:p>
        </w:tc>
        <w:tc>
          <w:tcPr>
            <w:tcW w:w="930" w:type="dxa"/>
            <w:vAlign w:val="top"/>
          </w:tcPr>
          <w:p w14:paraId="63A8A5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Категория</w:t>
            </w:r>
          </w:p>
        </w:tc>
        <w:tc>
          <w:tcPr>
            <w:tcW w:w="1455" w:type="dxa"/>
            <w:vAlign w:val="top"/>
          </w:tcPr>
          <w:p w14:paraId="6F1C98E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Год прохождения аттестации</w:t>
            </w:r>
          </w:p>
        </w:tc>
        <w:tc>
          <w:tcPr>
            <w:tcW w:w="962" w:type="dxa"/>
            <w:vAlign w:val="top"/>
          </w:tcPr>
          <w:p w14:paraId="07814D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Год прохождения  следующей аттестации</w:t>
            </w:r>
          </w:p>
        </w:tc>
        <w:tc>
          <w:tcPr>
            <w:tcW w:w="1119" w:type="dxa"/>
            <w:vAlign w:val="top"/>
          </w:tcPr>
          <w:p w14:paraId="71D293A8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ru-RU"/>
              </w:rPr>
              <w:t>Год прохождения курсов повышения квалификации/ профессиональной переподготовки</w:t>
            </w:r>
          </w:p>
        </w:tc>
        <w:tc>
          <w:tcPr>
            <w:tcW w:w="1120" w:type="dxa"/>
            <w:vAlign w:val="top"/>
          </w:tcPr>
          <w:p w14:paraId="3DE83872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ru-RU"/>
              </w:rPr>
              <w:t>Год прохождения следующих курсов повышения квалификации</w:t>
            </w:r>
          </w:p>
        </w:tc>
      </w:tr>
      <w:tr w14:paraId="268B4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511" w:type="dxa"/>
            <w:vAlign w:val="top"/>
          </w:tcPr>
          <w:p w14:paraId="41EC6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top"/>
          </w:tcPr>
          <w:p w14:paraId="723D9ECD"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Яхина</w:t>
            </w:r>
          </w:p>
          <w:p w14:paraId="5F87FACA"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Фания</w:t>
            </w:r>
          </w:p>
          <w:p w14:paraId="22AF9D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Кабировна</w:t>
            </w:r>
          </w:p>
        </w:tc>
        <w:tc>
          <w:tcPr>
            <w:tcW w:w="1418" w:type="dxa"/>
            <w:vAlign w:val="top"/>
          </w:tcPr>
          <w:p w14:paraId="79C12BD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Заведующий</w:t>
            </w:r>
          </w:p>
        </w:tc>
        <w:tc>
          <w:tcPr>
            <w:tcW w:w="645" w:type="dxa"/>
            <w:vAlign w:val="top"/>
          </w:tcPr>
          <w:p w14:paraId="624EC6FA"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  <w:p w14:paraId="4A1A476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лет</w:t>
            </w:r>
          </w:p>
        </w:tc>
        <w:tc>
          <w:tcPr>
            <w:tcW w:w="1140" w:type="dxa"/>
            <w:vAlign w:val="top"/>
          </w:tcPr>
          <w:p w14:paraId="7F6DCD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930" w:type="dxa"/>
            <w:vAlign w:val="top"/>
          </w:tcPr>
          <w:p w14:paraId="69A28F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 категория</w:t>
            </w:r>
          </w:p>
        </w:tc>
        <w:tc>
          <w:tcPr>
            <w:tcW w:w="1455" w:type="dxa"/>
            <w:vAlign w:val="top"/>
          </w:tcPr>
          <w:p w14:paraId="2E9C55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962" w:type="dxa"/>
            <w:vAlign w:val="top"/>
          </w:tcPr>
          <w:p w14:paraId="5CAE49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30</w:t>
            </w:r>
          </w:p>
        </w:tc>
        <w:tc>
          <w:tcPr>
            <w:tcW w:w="1119" w:type="dxa"/>
            <w:vAlign w:val="top"/>
          </w:tcPr>
          <w:p w14:paraId="6B7855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120" w:type="dxa"/>
            <w:vAlign w:val="top"/>
          </w:tcPr>
          <w:p w14:paraId="648A6369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2027</w:t>
            </w:r>
          </w:p>
        </w:tc>
      </w:tr>
      <w:tr w14:paraId="2A2BE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511" w:type="dxa"/>
            <w:vAlign w:val="top"/>
          </w:tcPr>
          <w:p w14:paraId="07FE8292">
            <w:pPr>
              <w:jc w:val="center"/>
              <w:rPr>
                <w:rFonts w:ascii="Times New Roman" w:hAnsi="Times New Roman" w:eastAsia="Times New Roman" w:cs="Times New Roman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 w:eastAsia="en-US"/>
              </w:rPr>
              <w:t>2</w:t>
            </w:r>
          </w:p>
        </w:tc>
        <w:tc>
          <w:tcPr>
            <w:tcW w:w="1701" w:type="dxa"/>
            <w:vAlign w:val="top"/>
          </w:tcPr>
          <w:p w14:paraId="5B1506A0">
            <w:pPr>
              <w:tabs>
                <w:tab w:val="left" w:pos="9100"/>
              </w:tabs>
              <w:jc w:val="center"/>
              <w:rPr>
                <w:rFonts w:ascii="Times New Roman" w:hAnsi="Times New Roman" w:eastAsia="Times New Roman" w:cs="Times New Roman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Кириллова Екатерина Александровна</w:t>
            </w:r>
          </w:p>
        </w:tc>
        <w:tc>
          <w:tcPr>
            <w:tcW w:w="1418" w:type="dxa"/>
            <w:vAlign w:val="top"/>
          </w:tcPr>
          <w:p w14:paraId="54A9AFD9">
            <w:pPr>
              <w:tabs>
                <w:tab w:val="left" w:pos="9100"/>
              </w:tabs>
              <w:jc w:val="center"/>
              <w:rPr>
                <w:rFonts w:ascii="Times New Roman" w:hAnsi="Times New Roman" w:eastAsia="Calibri" w:cs="Times New Roman"/>
                <w:lang w:val="ru-RU" w:eastAsia="en-US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  <w:lang w:val="ru-RU"/>
              </w:rPr>
              <w:t>Старший воспитатель, учитель-логопед</w:t>
            </w:r>
          </w:p>
        </w:tc>
        <w:tc>
          <w:tcPr>
            <w:tcW w:w="645" w:type="dxa"/>
            <w:vAlign w:val="top"/>
          </w:tcPr>
          <w:p w14:paraId="33725D3F">
            <w:pPr>
              <w:tabs>
                <w:tab w:val="left" w:pos="9100"/>
              </w:tabs>
              <w:jc w:val="center"/>
              <w:rPr>
                <w:rFonts w:ascii="Times New Roman" w:hAnsi="Times New Roman" w:eastAsia="Calibri" w:cs="Times New Roman"/>
                <w:lang w:val="ru-RU" w:eastAsia="en-US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  <w:lang w:val="ru-RU"/>
              </w:rPr>
              <w:t>17 лет</w:t>
            </w:r>
          </w:p>
        </w:tc>
        <w:tc>
          <w:tcPr>
            <w:tcW w:w="1140" w:type="dxa"/>
            <w:vAlign w:val="top"/>
          </w:tcPr>
          <w:p w14:paraId="7FF6FDAA">
            <w:pPr>
              <w:tabs>
                <w:tab w:val="left" w:pos="9100"/>
              </w:tabs>
              <w:jc w:val="center"/>
              <w:rPr>
                <w:rFonts w:ascii="Times New Roman" w:hAnsi="Times New Roman" w:eastAsia="Times New Roman" w:cs="Times New Roman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Высшее</w:t>
            </w:r>
          </w:p>
        </w:tc>
        <w:tc>
          <w:tcPr>
            <w:tcW w:w="930" w:type="dxa"/>
            <w:vAlign w:val="top"/>
          </w:tcPr>
          <w:p w14:paraId="17DDC5ED">
            <w:pPr>
              <w:jc w:val="center"/>
              <w:rPr>
                <w:rFonts w:ascii="Times New Roman" w:hAnsi="Times New Roman" w:eastAsia="Times New Roman" w:cs="Times New Roman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1 категория</w:t>
            </w:r>
          </w:p>
        </w:tc>
        <w:tc>
          <w:tcPr>
            <w:tcW w:w="1455" w:type="dxa"/>
            <w:vAlign w:val="top"/>
          </w:tcPr>
          <w:p w14:paraId="10FB7A59">
            <w:pPr>
              <w:jc w:val="center"/>
              <w:rPr>
                <w:rFonts w:hint="default" w:ascii="Times New Roman" w:hAnsi="Times New Roman" w:eastAsia="Times New Roman" w:cs="Times New Roman"/>
                <w:lang w:val="tt-RU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962" w:type="dxa"/>
            <w:vAlign w:val="top"/>
          </w:tcPr>
          <w:p w14:paraId="0D8F38BE">
            <w:pPr>
              <w:jc w:val="center"/>
              <w:rPr>
                <w:rFonts w:hint="default" w:ascii="Times New Roman" w:hAnsi="Times New Roman" w:eastAsia="Times New Roman" w:cs="Times New Roman"/>
                <w:lang w:val="tt-RU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119" w:type="dxa"/>
            <w:vAlign w:val="top"/>
          </w:tcPr>
          <w:p w14:paraId="1BE27800"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2023/2025</w:t>
            </w:r>
          </w:p>
          <w:p w14:paraId="2FED7A73"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  <w:p w14:paraId="54FA246A"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2023/2019</w:t>
            </w:r>
          </w:p>
        </w:tc>
        <w:tc>
          <w:tcPr>
            <w:tcW w:w="1120" w:type="dxa"/>
            <w:vAlign w:val="top"/>
          </w:tcPr>
          <w:p w14:paraId="3F3DEC0E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  <w:t>2026/2028</w:t>
            </w:r>
          </w:p>
          <w:p w14:paraId="582DEA6A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  <w:p w14:paraId="25B5E9CB">
            <w:pPr>
              <w:jc w:val="center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2026</w:t>
            </w:r>
          </w:p>
        </w:tc>
      </w:tr>
      <w:tr w14:paraId="78920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11" w:type="dxa"/>
            <w:vAlign w:val="top"/>
          </w:tcPr>
          <w:p w14:paraId="2A008FCA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1701" w:type="dxa"/>
            <w:vAlign w:val="top"/>
          </w:tcPr>
          <w:p w14:paraId="3E2FD7B6">
            <w:pPr>
              <w:tabs>
                <w:tab w:val="left" w:pos="9100"/>
              </w:tabs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Халиуллина</w:t>
            </w:r>
          </w:p>
          <w:p w14:paraId="017088B3">
            <w:pPr>
              <w:tabs>
                <w:tab w:val="left" w:pos="9100"/>
              </w:tabs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Рамзиля</w:t>
            </w:r>
          </w:p>
          <w:p w14:paraId="3ACF3989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Нурисламовна</w:t>
            </w:r>
          </w:p>
        </w:tc>
        <w:tc>
          <w:tcPr>
            <w:tcW w:w="1418" w:type="dxa"/>
            <w:vAlign w:val="top"/>
          </w:tcPr>
          <w:p w14:paraId="01CDBEC6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645" w:type="dxa"/>
            <w:vAlign w:val="top"/>
          </w:tcPr>
          <w:p w14:paraId="29E1D201"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7</w:t>
            </w:r>
          </w:p>
          <w:p w14:paraId="604BAC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лет</w:t>
            </w:r>
          </w:p>
        </w:tc>
        <w:tc>
          <w:tcPr>
            <w:tcW w:w="1140" w:type="dxa"/>
            <w:vAlign w:val="top"/>
          </w:tcPr>
          <w:p w14:paraId="2AB7254B">
            <w:pPr>
              <w:tabs>
                <w:tab w:val="left" w:pos="9100"/>
              </w:tabs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930" w:type="dxa"/>
            <w:vAlign w:val="top"/>
          </w:tcPr>
          <w:p w14:paraId="2FBE46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высшая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категория</w:t>
            </w:r>
          </w:p>
        </w:tc>
        <w:tc>
          <w:tcPr>
            <w:tcW w:w="1455" w:type="dxa"/>
            <w:vAlign w:val="top"/>
          </w:tcPr>
          <w:p w14:paraId="0859BD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962" w:type="dxa"/>
            <w:vAlign w:val="top"/>
          </w:tcPr>
          <w:p w14:paraId="0DB871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30</w:t>
            </w:r>
          </w:p>
        </w:tc>
        <w:tc>
          <w:tcPr>
            <w:tcW w:w="1119" w:type="dxa"/>
            <w:vAlign w:val="top"/>
          </w:tcPr>
          <w:p w14:paraId="151B5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2024</w:t>
            </w:r>
          </w:p>
        </w:tc>
        <w:tc>
          <w:tcPr>
            <w:tcW w:w="1120" w:type="dxa"/>
            <w:vAlign w:val="top"/>
          </w:tcPr>
          <w:p w14:paraId="68D862A0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2027</w:t>
            </w:r>
          </w:p>
        </w:tc>
      </w:tr>
      <w:tr w14:paraId="048BA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11" w:type="dxa"/>
            <w:vAlign w:val="top"/>
          </w:tcPr>
          <w:p w14:paraId="3EC0779B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701" w:type="dxa"/>
            <w:vAlign w:val="top"/>
          </w:tcPr>
          <w:p w14:paraId="7390F142">
            <w:pPr>
              <w:tabs>
                <w:tab w:val="left" w:pos="9100"/>
              </w:tabs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Савинская</w:t>
            </w:r>
          </w:p>
          <w:p w14:paraId="0308746E">
            <w:pPr>
              <w:tabs>
                <w:tab w:val="left" w:pos="9100"/>
              </w:tabs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Яна</w:t>
            </w:r>
          </w:p>
          <w:p w14:paraId="470D61DB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Геннадьевна</w:t>
            </w:r>
          </w:p>
        </w:tc>
        <w:tc>
          <w:tcPr>
            <w:tcW w:w="1418" w:type="dxa"/>
            <w:vAlign w:val="top"/>
          </w:tcPr>
          <w:p w14:paraId="12628D88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645" w:type="dxa"/>
            <w:vAlign w:val="top"/>
          </w:tcPr>
          <w:p w14:paraId="53DAA356">
            <w:pPr>
              <w:tabs>
                <w:tab w:val="left" w:pos="9100"/>
              </w:tabs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eastAsia="Calibri" w:cs="Times New Roman"/>
                <w:sz w:val="20"/>
                <w:szCs w:val="20"/>
                <w:lang w:val="ru-RU"/>
              </w:rPr>
              <w:t>3</w:t>
            </w:r>
          </w:p>
          <w:p w14:paraId="346BF37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  <w:lang w:val="ru-RU"/>
              </w:rPr>
              <w:t>л</w:t>
            </w: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ет</w:t>
            </w:r>
          </w:p>
        </w:tc>
        <w:tc>
          <w:tcPr>
            <w:tcW w:w="1140" w:type="dxa"/>
            <w:vAlign w:val="top"/>
          </w:tcPr>
          <w:p w14:paraId="7723A6A3">
            <w:pPr>
              <w:tabs>
                <w:tab w:val="left" w:pos="9100"/>
              </w:tabs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Средне-</w:t>
            </w:r>
          </w:p>
          <w:p w14:paraId="27E3B3C3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специальное</w:t>
            </w:r>
          </w:p>
        </w:tc>
        <w:tc>
          <w:tcPr>
            <w:tcW w:w="930" w:type="dxa"/>
            <w:vAlign w:val="top"/>
          </w:tcPr>
          <w:p w14:paraId="7EF779D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 категория</w:t>
            </w:r>
          </w:p>
        </w:tc>
        <w:tc>
          <w:tcPr>
            <w:tcW w:w="1455" w:type="dxa"/>
            <w:vAlign w:val="top"/>
          </w:tcPr>
          <w:p w14:paraId="57E3CA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24</w:t>
            </w:r>
          </w:p>
        </w:tc>
        <w:tc>
          <w:tcPr>
            <w:tcW w:w="962" w:type="dxa"/>
            <w:vAlign w:val="top"/>
          </w:tcPr>
          <w:p w14:paraId="2A0130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9</w:t>
            </w:r>
          </w:p>
        </w:tc>
        <w:tc>
          <w:tcPr>
            <w:tcW w:w="1119" w:type="dxa"/>
            <w:vAlign w:val="top"/>
          </w:tcPr>
          <w:p w14:paraId="682A0B09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2024</w:t>
            </w:r>
          </w:p>
        </w:tc>
        <w:tc>
          <w:tcPr>
            <w:tcW w:w="1120" w:type="dxa"/>
            <w:vAlign w:val="top"/>
          </w:tcPr>
          <w:p w14:paraId="072BE11C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2027</w:t>
            </w:r>
          </w:p>
        </w:tc>
      </w:tr>
      <w:tr w14:paraId="206CE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11" w:type="dxa"/>
            <w:vAlign w:val="top"/>
          </w:tcPr>
          <w:p w14:paraId="478234C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1701" w:type="dxa"/>
            <w:vAlign w:val="top"/>
          </w:tcPr>
          <w:p w14:paraId="3010F413">
            <w:pPr>
              <w:tabs>
                <w:tab w:val="left" w:pos="9100"/>
              </w:tabs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Закирова</w:t>
            </w:r>
          </w:p>
          <w:p w14:paraId="2E3B6BC4">
            <w:pPr>
              <w:tabs>
                <w:tab w:val="left" w:pos="9100"/>
              </w:tabs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Гульназ</w:t>
            </w:r>
          </w:p>
          <w:p w14:paraId="469C1B02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Хамисовна</w:t>
            </w:r>
          </w:p>
        </w:tc>
        <w:tc>
          <w:tcPr>
            <w:tcW w:w="1418" w:type="dxa"/>
            <w:vAlign w:val="top"/>
          </w:tcPr>
          <w:p w14:paraId="4CE63746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645" w:type="dxa"/>
            <w:vAlign w:val="top"/>
          </w:tcPr>
          <w:p w14:paraId="2A205C8E">
            <w:pPr>
              <w:tabs>
                <w:tab w:val="left" w:pos="9100"/>
              </w:tabs>
              <w:jc w:val="center"/>
              <w:rPr>
                <w:rFonts w:hint="default" w:ascii="Times New Roman" w:hAnsi="Times New Roman" w:eastAsia="Calibri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  <w:lang w:val="ru-RU"/>
              </w:rPr>
              <w:t>20</w:t>
            </w:r>
          </w:p>
          <w:p w14:paraId="208568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  <w:lang w:val="ru-RU"/>
              </w:rPr>
              <w:t>л</w:t>
            </w: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ет</w:t>
            </w:r>
          </w:p>
        </w:tc>
        <w:tc>
          <w:tcPr>
            <w:tcW w:w="1140" w:type="dxa"/>
            <w:vAlign w:val="top"/>
          </w:tcPr>
          <w:p w14:paraId="085927B8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930" w:type="dxa"/>
            <w:vAlign w:val="top"/>
          </w:tcPr>
          <w:p w14:paraId="60BF8B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 категория</w:t>
            </w:r>
          </w:p>
        </w:tc>
        <w:tc>
          <w:tcPr>
            <w:tcW w:w="1455" w:type="dxa"/>
            <w:vAlign w:val="top"/>
          </w:tcPr>
          <w:p w14:paraId="6695D8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  <w:t>23</w:t>
            </w:r>
          </w:p>
        </w:tc>
        <w:tc>
          <w:tcPr>
            <w:tcW w:w="962" w:type="dxa"/>
            <w:vAlign w:val="top"/>
          </w:tcPr>
          <w:p w14:paraId="261A0D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119" w:type="dxa"/>
            <w:vAlign w:val="top"/>
          </w:tcPr>
          <w:p w14:paraId="163DB09A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120" w:type="dxa"/>
            <w:vAlign w:val="top"/>
          </w:tcPr>
          <w:p w14:paraId="5C14841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2027</w:t>
            </w:r>
          </w:p>
        </w:tc>
      </w:tr>
      <w:tr w14:paraId="62915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11" w:type="dxa"/>
            <w:vAlign w:val="top"/>
          </w:tcPr>
          <w:p w14:paraId="7D621310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1701" w:type="dxa"/>
            <w:vAlign w:val="top"/>
          </w:tcPr>
          <w:p w14:paraId="43E0BBFC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Вафина Альбина Ильдаровна</w:t>
            </w:r>
          </w:p>
        </w:tc>
        <w:tc>
          <w:tcPr>
            <w:tcW w:w="1418" w:type="dxa"/>
            <w:vAlign w:val="top"/>
          </w:tcPr>
          <w:p w14:paraId="20F40B8A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eastAsia="Calibri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645" w:type="dxa"/>
            <w:vAlign w:val="top"/>
          </w:tcPr>
          <w:p w14:paraId="02B0AC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7 лет</w:t>
            </w:r>
          </w:p>
        </w:tc>
        <w:tc>
          <w:tcPr>
            <w:tcW w:w="1140" w:type="dxa"/>
            <w:vAlign w:val="top"/>
          </w:tcPr>
          <w:p w14:paraId="7706A65D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930" w:type="dxa"/>
            <w:vAlign w:val="top"/>
          </w:tcPr>
          <w:p w14:paraId="2AB7A3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 категория</w:t>
            </w:r>
          </w:p>
        </w:tc>
        <w:tc>
          <w:tcPr>
            <w:tcW w:w="1455" w:type="dxa"/>
            <w:vAlign w:val="top"/>
          </w:tcPr>
          <w:p w14:paraId="32F15FE0">
            <w:pPr>
              <w:jc w:val="center"/>
              <w:rPr>
                <w:rFonts w:hint="default" w:ascii="Times New Roman" w:hAnsi="Times New Roman" w:cs="Times New Roman"/>
                <w:lang w:val="tt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962" w:type="dxa"/>
            <w:vAlign w:val="top"/>
          </w:tcPr>
          <w:p w14:paraId="43BCC741">
            <w:pPr>
              <w:jc w:val="center"/>
              <w:rPr>
                <w:rFonts w:hint="default" w:ascii="Times New Roman" w:hAnsi="Times New Roman" w:cs="Times New Roman"/>
                <w:lang w:val="tt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119" w:type="dxa"/>
            <w:vAlign w:val="top"/>
          </w:tcPr>
          <w:p w14:paraId="79EC42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tt-RU"/>
              </w:rPr>
              <w:t>202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1120" w:type="dxa"/>
            <w:vAlign w:val="top"/>
          </w:tcPr>
          <w:p w14:paraId="0EADC1AA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2026</w:t>
            </w:r>
          </w:p>
        </w:tc>
      </w:tr>
      <w:tr w14:paraId="207AB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11" w:type="dxa"/>
            <w:vAlign w:val="top"/>
          </w:tcPr>
          <w:p w14:paraId="5E065A5B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7</w:t>
            </w:r>
          </w:p>
        </w:tc>
        <w:tc>
          <w:tcPr>
            <w:tcW w:w="1701" w:type="dxa"/>
            <w:vAlign w:val="top"/>
          </w:tcPr>
          <w:p w14:paraId="1D6243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Агиева Алена Равилевна</w:t>
            </w:r>
          </w:p>
        </w:tc>
        <w:tc>
          <w:tcPr>
            <w:tcW w:w="1418" w:type="dxa"/>
            <w:vAlign w:val="top"/>
          </w:tcPr>
          <w:p w14:paraId="204385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Воспитатель</w:t>
            </w:r>
          </w:p>
        </w:tc>
        <w:tc>
          <w:tcPr>
            <w:tcW w:w="645" w:type="dxa"/>
            <w:vAlign w:val="top"/>
          </w:tcPr>
          <w:p w14:paraId="7629E3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1 год</w:t>
            </w:r>
          </w:p>
        </w:tc>
        <w:tc>
          <w:tcPr>
            <w:tcW w:w="1140" w:type="dxa"/>
            <w:vAlign w:val="top"/>
          </w:tcPr>
          <w:p w14:paraId="3038BC56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Среднее-специальное</w:t>
            </w:r>
          </w:p>
        </w:tc>
        <w:tc>
          <w:tcPr>
            <w:tcW w:w="930" w:type="dxa"/>
            <w:vAlign w:val="top"/>
          </w:tcPr>
          <w:p w14:paraId="103B50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455" w:type="dxa"/>
            <w:vAlign w:val="top"/>
          </w:tcPr>
          <w:p w14:paraId="7D3918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2" w:type="dxa"/>
            <w:vAlign w:val="top"/>
          </w:tcPr>
          <w:p w14:paraId="56B056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2026 сзд</w:t>
            </w:r>
          </w:p>
        </w:tc>
        <w:tc>
          <w:tcPr>
            <w:tcW w:w="1119" w:type="dxa"/>
            <w:vAlign w:val="top"/>
          </w:tcPr>
          <w:p w14:paraId="2F13AE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2024/2024</w:t>
            </w:r>
          </w:p>
        </w:tc>
        <w:tc>
          <w:tcPr>
            <w:tcW w:w="1120" w:type="dxa"/>
            <w:vAlign w:val="top"/>
          </w:tcPr>
          <w:p w14:paraId="30B4E1EA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  <w:t>2027</w:t>
            </w:r>
          </w:p>
        </w:tc>
      </w:tr>
      <w:tr w14:paraId="6AED2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11" w:type="dxa"/>
            <w:vAlign w:val="top"/>
          </w:tcPr>
          <w:p w14:paraId="7EBB019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701" w:type="dxa"/>
            <w:vAlign w:val="top"/>
          </w:tcPr>
          <w:p w14:paraId="12D6E8B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Буявчи Лилия Ильясовна</w:t>
            </w:r>
          </w:p>
        </w:tc>
        <w:tc>
          <w:tcPr>
            <w:tcW w:w="1418" w:type="dxa"/>
            <w:vAlign w:val="top"/>
          </w:tcPr>
          <w:p w14:paraId="6C44D84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 xml:space="preserve">Психолог </w:t>
            </w:r>
          </w:p>
        </w:tc>
        <w:tc>
          <w:tcPr>
            <w:tcW w:w="645" w:type="dxa"/>
            <w:vAlign w:val="top"/>
          </w:tcPr>
          <w:p w14:paraId="0EDF4B6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16 лет</w:t>
            </w:r>
          </w:p>
        </w:tc>
        <w:tc>
          <w:tcPr>
            <w:tcW w:w="1140" w:type="dxa"/>
            <w:vAlign w:val="top"/>
          </w:tcPr>
          <w:p w14:paraId="0FDD6DED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Высшее</w:t>
            </w:r>
          </w:p>
        </w:tc>
        <w:tc>
          <w:tcPr>
            <w:tcW w:w="930" w:type="dxa"/>
            <w:vAlign w:val="top"/>
          </w:tcPr>
          <w:p w14:paraId="396863CF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1 категория</w:t>
            </w:r>
          </w:p>
        </w:tc>
        <w:tc>
          <w:tcPr>
            <w:tcW w:w="1455" w:type="dxa"/>
            <w:vAlign w:val="top"/>
          </w:tcPr>
          <w:p w14:paraId="1589B46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2020</w:t>
            </w:r>
          </w:p>
        </w:tc>
        <w:tc>
          <w:tcPr>
            <w:tcW w:w="962" w:type="dxa"/>
            <w:vAlign w:val="top"/>
          </w:tcPr>
          <w:p w14:paraId="1465C21B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2025</w:t>
            </w:r>
          </w:p>
        </w:tc>
        <w:tc>
          <w:tcPr>
            <w:tcW w:w="1119" w:type="dxa"/>
            <w:vAlign w:val="top"/>
          </w:tcPr>
          <w:p w14:paraId="2D7D9FC6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2023</w:t>
            </w:r>
          </w:p>
        </w:tc>
        <w:tc>
          <w:tcPr>
            <w:tcW w:w="1120" w:type="dxa"/>
            <w:vAlign w:val="top"/>
          </w:tcPr>
          <w:p w14:paraId="7DF73A3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2026</w:t>
            </w:r>
          </w:p>
        </w:tc>
      </w:tr>
      <w:tr w14:paraId="1B850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11" w:type="dxa"/>
            <w:vAlign w:val="top"/>
          </w:tcPr>
          <w:p w14:paraId="2B49242F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9</w:t>
            </w:r>
          </w:p>
        </w:tc>
        <w:tc>
          <w:tcPr>
            <w:tcW w:w="1701" w:type="dxa"/>
            <w:vAlign w:val="top"/>
          </w:tcPr>
          <w:p w14:paraId="5BC07066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Халиуллина Язиля Рафиковна</w:t>
            </w:r>
          </w:p>
        </w:tc>
        <w:tc>
          <w:tcPr>
            <w:tcW w:w="1418" w:type="dxa"/>
            <w:vAlign w:val="top"/>
          </w:tcPr>
          <w:p w14:paraId="4952268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 xml:space="preserve">Воспитатель </w:t>
            </w:r>
          </w:p>
        </w:tc>
        <w:tc>
          <w:tcPr>
            <w:tcW w:w="645" w:type="dxa"/>
            <w:vAlign w:val="top"/>
          </w:tcPr>
          <w:p w14:paraId="05EAA8EB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7 мес</w:t>
            </w:r>
          </w:p>
        </w:tc>
        <w:tc>
          <w:tcPr>
            <w:tcW w:w="1140" w:type="dxa"/>
            <w:vAlign w:val="top"/>
          </w:tcPr>
          <w:p w14:paraId="30E9796A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 xml:space="preserve">Высшее </w:t>
            </w:r>
          </w:p>
        </w:tc>
        <w:tc>
          <w:tcPr>
            <w:tcW w:w="930" w:type="dxa"/>
            <w:vAlign w:val="top"/>
          </w:tcPr>
          <w:p w14:paraId="205EA6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1455" w:type="dxa"/>
            <w:vAlign w:val="top"/>
          </w:tcPr>
          <w:p w14:paraId="3BA2FBFE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-</w:t>
            </w:r>
          </w:p>
        </w:tc>
        <w:tc>
          <w:tcPr>
            <w:tcW w:w="962" w:type="dxa"/>
            <w:vAlign w:val="top"/>
          </w:tcPr>
          <w:p w14:paraId="2DBD2E3A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2027 сзд</w:t>
            </w:r>
          </w:p>
        </w:tc>
        <w:tc>
          <w:tcPr>
            <w:tcW w:w="1119" w:type="dxa"/>
            <w:vAlign w:val="top"/>
          </w:tcPr>
          <w:p w14:paraId="6CE9CC4D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-/2024</w:t>
            </w:r>
          </w:p>
        </w:tc>
        <w:tc>
          <w:tcPr>
            <w:tcW w:w="1120" w:type="dxa"/>
            <w:vAlign w:val="top"/>
          </w:tcPr>
          <w:p w14:paraId="4A3B7EC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ru-RU"/>
              </w:rPr>
              <w:t>2027</w:t>
            </w:r>
          </w:p>
        </w:tc>
      </w:tr>
      <w:tr w14:paraId="24852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11" w:type="dxa"/>
            <w:vAlign w:val="top"/>
          </w:tcPr>
          <w:p w14:paraId="489FD170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1701" w:type="dxa"/>
            <w:vAlign w:val="top"/>
          </w:tcPr>
          <w:p w14:paraId="22E1BC6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Рахимова Эндже Рахматулловна</w:t>
            </w:r>
          </w:p>
        </w:tc>
        <w:tc>
          <w:tcPr>
            <w:tcW w:w="1418" w:type="dxa"/>
            <w:vAlign w:val="top"/>
          </w:tcPr>
          <w:p w14:paraId="5A3E06D7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Муз.руководитель</w:t>
            </w:r>
          </w:p>
        </w:tc>
        <w:tc>
          <w:tcPr>
            <w:tcW w:w="645" w:type="dxa"/>
            <w:vAlign w:val="top"/>
          </w:tcPr>
          <w:p w14:paraId="60B93C4A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18 лет</w:t>
            </w:r>
          </w:p>
        </w:tc>
        <w:tc>
          <w:tcPr>
            <w:tcW w:w="1140" w:type="dxa"/>
            <w:vAlign w:val="top"/>
          </w:tcPr>
          <w:p w14:paraId="58A99B23">
            <w:pPr>
              <w:tabs>
                <w:tab w:val="left" w:pos="9100"/>
              </w:tabs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 xml:space="preserve">Высшее </w:t>
            </w:r>
          </w:p>
        </w:tc>
        <w:tc>
          <w:tcPr>
            <w:tcW w:w="930" w:type="dxa"/>
            <w:vAlign w:val="top"/>
          </w:tcPr>
          <w:p w14:paraId="1088392A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1 категория</w:t>
            </w:r>
          </w:p>
        </w:tc>
        <w:tc>
          <w:tcPr>
            <w:tcW w:w="1455" w:type="dxa"/>
            <w:vAlign w:val="top"/>
          </w:tcPr>
          <w:p w14:paraId="678A186B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2023</w:t>
            </w:r>
          </w:p>
        </w:tc>
        <w:tc>
          <w:tcPr>
            <w:tcW w:w="962" w:type="dxa"/>
            <w:vAlign w:val="top"/>
          </w:tcPr>
          <w:p w14:paraId="40EF95F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2028</w:t>
            </w:r>
          </w:p>
        </w:tc>
        <w:tc>
          <w:tcPr>
            <w:tcW w:w="1119" w:type="dxa"/>
            <w:vAlign w:val="top"/>
          </w:tcPr>
          <w:p w14:paraId="68823EB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2024</w:t>
            </w:r>
          </w:p>
        </w:tc>
        <w:tc>
          <w:tcPr>
            <w:tcW w:w="1120" w:type="dxa"/>
            <w:vAlign w:val="top"/>
          </w:tcPr>
          <w:p w14:paraId="49C01DAA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2027</w:t>
            </w:r>
          </w:p>
        </w:tc>
      </w:tr>
    </w:tbl>
    <w:p w14:paraId="761A499C">
      <w:pPr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0983B963">
      <w:pPr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433649B7">
      <w:pPr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3.ОРГАНИЗАЦИОННО-МЕТОДИЧЕСКАЯ ДЕЯТЕЛЬНОСТЬ</w:t>
      </w:r>
    </w:p>
    <w:p w14:paraId="09AA2DA5">
      <w:pPr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1D224CC2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Цель работы: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iCs/>
          <w:sz w:val="24"/>
          <w:szCs w:val="24"/>
          <w:lang w:val="ru-RU"/>
        </w:rPr>
        <w:t xml:space="preserve">Организовать эффективную кадровую политику, позволяющую реализовать сопровождение по </w:t>
      </w:r>
      <w:r>
        <w:rPr>
          <w:rFonts w:ascii="Times New Roman" w:hAnsi="Times New Roman" w:cs="Times New Roman"/>
          <w:iCs/>
          <w:sz w:val="24"/>
          <w:szCs w:val="24"/>
          <w:lang w:val="tt-RU"/>
        </w:rPr>
        <w:t>реализа</w:t>
      </w:r>
      <w:r>
        <w:rPr>
          <w:rFonts w:ascii="Times New Roman" w:hAnsi="Times New Roman" w:cs="Times New Roman"/>
          <w:iCs/>
          <w:sz w:val="24"/>
          <w:szCs w:val="24"/>
          <w:lang w:val="ru-RU"/>
        </w:rPr>
        <w:t>ц</w:t>
      </w:r>
      <w:r>
        <w:rPr>
          <w:rFonts w:ascii="Times New Roman" w:hAnsi="Times New Roman" w:cs="Times New Roman"/>
          <w:iCs/>
          <w:sz w:val="24"/>
          <w:szCs w:val="24"/>
          <w:lang w:val="tt-RU"/>
        </w:rPr>
        <w:t>ии</w:t>
      </w:r>
      <w:r>
        <w:rPr>
          <w:rFonts w:ascii="Times New Roman" w:hAnsi="Times New Roman" w:cs="Times New Roman"/>
          <w:iCs/>
          <w:sz w:val="24"/>
          <w:szCs w:val="24"/>
          <w:lang w:val="ru-RU"/>
        </w:rPr>
        <w:t xml:space="preserve"> ФГОС ДОУ.</w:t>
      </w:r>
      <w:r>
        <w:rPr>
          <w:rFonts w:ascii="Times New Roman" w:hAnsi="Times New Roman" w:cs="Times New Roman"/>
          <w:iCs/>
          <w:sz w:val="24"/>
          <w:szCs w:val="24"/>
        </w:rPr>
        <w:t>  Повышение профессиональной компетентности педагогов, совершенствование педагогического мастерства.</w:t>
      </w:r>
    </w:p>
    <w:p w14:paraId="677D877A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Style w:val="3"/>
        <w:tblW w:w="101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6239"/>
        <w:gridCol w:w="1599"/>
        <w:gridCol w:w="1675"/>
      </w:tblGrid>
      <w:tr w14:paraId="3ABEC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EEA0F42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№ п\п</w:t>
            </w:r>
          </w:p>
        </w:tc>
        <w:tc>
          <w:tcPr>
            <w:tcW w:w="0" w:type="auto"/>
          </w:tcPr>
          <w:p w14:paraId="08644E39">
            <w:pPr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Содержание</w:t>
            </w:r>
          </w:p>
          <w:p w14:paraId="42F6B304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основных мероприятий</w:t>
            </w:r>
          </w:p>
        </w:tc>
        <w:tc>
          <w:tcPr>
            <w:tcW w:w="0" w:type="auto"/>
          </w:tcPr>
          <w:p w14:paraId="1363882A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Сроки проведения</w:t>
            </w:r>
          </w:p>
        </w:tc>
        <w:tc>
          <w:tcPr>
            <w:tcW w:w="1674" w:type="dxa"/>
          </w:tcPr>
          <w:p w14:paraId="29A8B8E3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Исполнитель</w:t>
            </w:r>
          </w:p>
        </w:tc>
      </w:tr>
      <w:tr w14:paraId="0E3E1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AA0EF7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</w:tcPr>
          <w:p w14:paraId="6185ADEF">
            <w:pPr>
              <w:numPr>
                <w:ilvl w:val="0"/>
                <w:numId w:val="8"/>
              </w:numPr>
              <w:ind w:left="84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Создание (корректировка) плана-графика повышения квалификации и переподготовки педагогических, руководящих работников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связи </w:t>
            </w:r>
          </w:p>
          <w:p w14:paraId="6D975974">
            <w:pPr>
              <w:ind w:left="84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введением ФГОС  ДО       </w:t>
            </w:r>
          </w:p>
          <w:p w14:paraId="4DF39E61">
            <w:pPr>
              <w:numPr>
                <w:ilvl w:val="0"/>
                <w:numId w:val="8"/>
              </w:numPr>
              <w:ind w:left="84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Планирование работы, отслеживание графиков курсовой подготовки.</w:t>
            </w:r>
          </w:p>
          <w:p w14:paraId="16162879">
            <w:pPr>
              <w:numPr>
                <w:ilvl w:val="0"/>
                <w:numId w:val="8"/>
              </w:numPr>
              <w:ind w:left="840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банка данных (и обновление прошлогодних данных) о прохождении педагогами курсовой подготовки</w:t>
            </w:r>
          </w:p>
        </w:tc>
        <w:tc>
          <w:tcPr>
            <w:tcW w:w="0" w:type="auto"/>
          </w:tcPr>
          <w:p w14:paraId="7858E911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74" w:type="dxa"/>
          </w:tcPr>
          <w:p w14:paraId="0244F05E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14:paraId="06246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7EB036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</w:tcPr>
          <w:p w14:paraId="5AD4E7D1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педагогами курсов повышения квалификации</w:t>
            </w:r>
          </w:p>
          <w:p w14:paraId="011C59CD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B7994D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1674" w:type="dxa"/>
          </w:tcPr>
          <w:p w14:paraId="7528EAE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14:paraId="765B8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577AF5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</w:tcPr>
          <w:p w14:paraId="7C71F10A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Посещение педагогами методических объединений района</w:t>
            </w:r>
          </w:p>
        </w:tc>
        <w:tc>
          <w:tcPr>
            <w:tcW w:w="0" w:type="auto"/>
          </w:tcPr>
          <w:p w14:paraId="591CFE51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м.о.</w:t>
            </w:r>
          </w:p>
        </w:tc>
        <w:tc>
          <w:tcPr>
            <w:tcW w:w="1674" w:type="dxa"/>
          </w:tcPr>
          <w:p w14:paraId="355372EF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  <w:p w14:paraId="7BFB693C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14:paraId="27FEA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2EF9D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</w:tcPr>
          <w:p w14:paraId="7B3C9244">
            <w:pPr>
              <w:numPr>
                <w:ilvl w:val="0"/>
                <w:numId w:val="9"/>
              </w:numPr>
              <w:ind w:left="840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работы педагогов по самообразованию.</w:t>
            </w:r>
          </w:p>
          <w:p w14:paraId="6DE23424">
            <w:pPr>
              <w:numPr>
                <w:ilvl w:val="0"/>
                <w:numId w:val="9"/>
              </w:numPr>
              <w:ind w:left="84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тематики и направлений самообразования</w:t>
            </w:r>
          </w:p>
          <w:p w14:paraId="34ACF6F1">
            <w:pPr>
              <w:numPr>
                <w:ilvl w:val="0"/>
                <w:numId w:val="9"/>
              </w:numPr>
              <w:ind w:left="840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Оказание методической помощи в подборе материала для тем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самообразованию.</w:t>
            </w:r>
          </w:p>
          <w:p w14:paraId="18A4F036">
            <w:pPr>
              <w:numPr>
                <w:ilvl w:val="0"/>
                <w:numId w:val="9"/>
              </w:numPr>
              <w:ind w:left="84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выставок методической литературы.</w:t>
            </w:r>
          </w:p>
          <w:p w14:paraId="42AA628C">
            <w:pPr>
              <w:numPr>
                <w:ilvl w:val="0"/>
                <w:numId w:val="9"/>
              </w:numPr>
              <w:ind w:left="840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педагогами отчетов и докладов о накопленном материале за год.</w:t>
            </w:r>
          </w:p>
        </w:tc>
        <w:tc>
          <w:tcPr>
            <w:tcW w:w="0" w:type="auto"/>
          </w:tcPr>
          <w:p w14:paraId="47EB218A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74" w:type="dxa"/>
          </w:tcPr>
          <w:p w14:paraId="1835268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Старший воспитатель</w:t>
            </w:r>
          </w:p>
          <w:p w14:paraId="2799F9EE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14:paraId="158BB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C5AFDE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</w:tcPr>
          <w:p w14:paraId="699A043C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Подписка литературных, методических и других печатных изданий в МАДОУ.</w:t>
            </w:r>
          </w:p>
          <w:p w14:paraId="61C80333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Приобретение новинок методической литературы в течение года</w:t>
            </w:r>
          </w:p>
        </w:tc>
        <w:tc>
          <w:tcPr>
            <w:tcW w:w="0" w:type="auto"/>
          </w:tcPr>
          <w:p w14:paraId="1A4F537E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74" w:type="dxa"/>
          </w:tcPr>
          <w:p w14:paraId="10FEEDD5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Старший воспитатель</w:t>
            </w:r>
          </w:p>
          <w:p w14:paraId="3AEF238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</w:tbl>
    <w:p w14:paraId="70D28AF5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95AE984">
      <w:pPr>
        <w:shd w:val="clear" w:color="auto" w:fill="FFFFFF"/>
        <w:textAlignment w:val="baseline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3.1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 Повышение квалификации педагогов (в том числе переподготовка)</w:t>
      </w:r>
    </w:p>
    <w:p w14:paraId="087B16FF">
      <w:pPr>
        <w:shd w:val="clear" w:color="auto" w:fill="FFFFFF"/>
        <w:textAlignment w:val="baseline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F7F393F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Цель работы</w:t>
      </w:r>
      <w:r>
        <w:rPr>
          <w:rFonts w:ascii="Times New Roman" w:hAnsi="Times New Roman" w:cs="Times New Roman"/>
          <w:b/>
          <w:iCs/>
          <w:sz w:val="24"/>
          <w:szCs w:val="24"/>
          <w:lang w:val="ru-RU"/>
        </w:rPr>
        <w:t>:</w:t>
      </w:r>
      <w:r>
        <w:rPr>
          <w:rFonts w:ascii="Times New Roman" w:hAnsi="Times New Roman" w:cs="Times New Roman"/>
          <w:iCs/>
          <w:sz w:val="24"/>
          <w:szCs w:val="24"/>
          <w:lang w:val="ru-RU"/>
        </w:rPr>
        <w:t xml:space="preserve"> повышение профессионального уровня педагогов, присвоение более высокой или подтверждение квалификационной категории. </w:t>
      </w:r>
      <w:r>
        <w:rPr>
          <w:rFonts w:ascii="Times New Roman" w:hAnsi="Times New Roman" w:cs="Times New Roman"/>
          <w:iCs/>
          <w:sz w:val="24"/>
          <w:szCs w:val="24"/>
        </w:rPr>
        <w:t>Обеспечение непрерывности процесса самообразования и самосовершенствования.</w:t>
      </w:r>
    </w:p>
    <w:tbl>
      <w:tblPr>
        <w:tblStyle w:val="3"/>
        <w:tblW w:w="1028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5326"/>
        <w:gridCol w:w="2074"/>
        <w:gridCol w:w="2063"/>
      </w:tblGrid>
      <w:tr w14:paraId="1FA8A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</w:tcPr>
          <w:p w14:paraId="505665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326" w:type="dxa"/>
          </w:tcPr>
          <w:p w14:paraId="736312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074" w:type="dxa"/>
          </w:tcPr>
          <w:p w14:paraId="60C122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063" w:type="dxa"/>
          </w:tcPr>
          <w:p w14:paraId="5BD11A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14:paraId="72102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822" w:type="dxa"/>
          </w:tcPr>
          <w:p w14:paraId="39935B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14:paraId="7D0D2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4CEC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6" w:type="dxa"/>
          </w:tcPr>
          <w:p w14:paraId="7F4E042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на курсах повышения квалификации</w:t>
            </w:r>
          </w:p>
          <w:p w14:paraId="57FA7888">
            <w:pPr>
              <w:pStyle w:val="1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4" w:type="dxa"/>
          </w:tcPr>
          <w:p w14:paraId="38A690FB">
            <w:pPr>
              <w:tabs>
                <w:tab w:val="left" w:pos="993"/>
              </w:tabs>
              <w:suppressAutoHyphens/>
              <w:snapToGrid w:val="0"/>
              <w:rPr>
                <w:rFonts w:ascii="Times New Roman" w:hAnsi="Times New Roman" w:cs="Times New Roman"/>
                <w:sz w:val="24"/>
                <w:szCs w:val="24"/>
                <w:lang w:val="ru-RU"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ar-SA"/>
              </w:rPr>
              <w:t>По графику</w:t>
            </w:r>
          </w:p>
          <w:p w14:paraId="022749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ar-SA"/>
              </w:rPr>
              <w:t>Главной аттестационной комиссии МОиН РТ</w:t>
            </w:r>
          </w:p>
        </w:tc>
        <w:tc>
          <w:tcPr>
            <w:tcW w:w="2063" w:type="dxa"/>
          </w:tcPr>
          <w:p w14:paraId="5BEEA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</w:tc>
      </w:tr>
      <w:tr w14:paraId="0E4A0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22" w:type="dxa"/>
          </w:tcPr>
          <w:p w14:paraId="0336A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26" w:type="dxa"/>
          </w:tcPr>
          <w:p w14:paraId="423706CB">
            <w:pPr>
              <w:pStyle w:val="19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Ознакомление с новинками методической и психолого-педагогической литературы, изучение педагогических сайтов, использование ИКТ.</w:t>
            </w:r>
          </w:p>
        </w:tc>
        <w:tc>
          <w:tcPr>
            <w:tcW w:w="2074" w:type="dxa"/>
          </w:tcPr>
          <w:p w14:paraId="7F5E1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педсоветам</w:t>
            </w:r>
          </w:p>
        </w:tc>
        <w:tc>
          <w:tcPr>
            <w:tcW w:w="2063" w:type="dxa"/>
          </w:tcPr>
          <w:p w14:paraId="3555C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16622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22" w:type="dxa"/>
          </w:tcPr>
          <w:p w14:paraId="0E521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26" w:type="dxa"/>
          </w:tcPr>
          <w:p w14:paraId="7E110CE0">
            <w:pPr>
              <w:pStyle w:val="19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1.Участие в работе методических объединений района.</w:t>
            </w:r>
          </w:p>
          <w:p w14:paraId="668CA9B8">
            <w:pPr>
              <w:pStyle w:val="1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 Взаимное посещение открытых занятий с последующим анализом.</w:t>
            </w:r>
          </w:p>
          <w:p w14:paraId="51F0C85A">
            <w:pPr>
              <w:pStyle w:val="1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 Участие в семинарах-практикумах.</w:t>
            </w:r>
          </w:p>
          <w:p w14:paraId="0DCF6F2B">
            <w:pPr>
              <w:pStyle w:val="1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 Участие в смотрах-конкурсах, выставках и других мероприятиях разного уровня.</w:t>
            </w:r>
          </w:p>
          <w:p w14:paraId="25B740A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4" w:type="dxa"/>
          </w:tcPr>
          <w:p w14:paraId="17B1310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плану РМО, согласно годовому плану</w:t>
            </w:r>
          </w:p>
        </w:tc>
        <w:tc>
          <w:tcPr>
            <w:tcW w:w="2063" w:type="dxa"/>
          </w:tcPr>
          <w:p w14:paraId="6233C0D8">
            <w:pP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Ст.воспитатель, воспитатели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14:paraId="31BD6817">
            <w:pP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специалисты</w:t>
            </w:r>
          </w:p>
          <w:p w14:paraId="4FE736A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0BC3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22" w:type="dxa"/>
          </w:tcPr>
          <w:p w14:paraId="4CA16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26" w:type="dxa"/>
          </w:tcPr>
          <w:p w14:paraId="7872E5C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Изучение и обсуждение новинок методической литературы, периодической печати, материалов по УМК, журналов «Дошкольное воспитание», «Ребенок в детском саду», «Воспитатель ДОУ», «Салават купере»,  «Справочник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старшего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воспитателя» с последующим  обсуждением и внедрением в практику</w:t>
            </w:r>
          </w:p>
        </w:tc>
        <w:tc>
          <w:tcPr>
            <w:tcW w:w="2074" w:type="dxa"/>
          </w:tcPr>
          <w:p w14:paraId="0AF010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14:paraId="0A4E80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14:paraId="669FFD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ст.воспитатель</w:t>
            </w:r>
          </w:p>
          <w:p w14:paraId="331ACC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3AE1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22" w:type="dxa"/>
          </w:tcPr>
          <w:p w14:paraId="0F345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26" w:type="dxa"/>
          </w:tcPr>
          <w:p w14:paraId="457E9BC6">
            <w:pPr>
              <w:pStyle w:val="6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Самообразовательная работа педагогов по индивидуальным маршрутам по вопросам </w:t>
            </w:r>
          </w:p>
          <w:p w14:paraId="64EBCF7D">
            <w:pPr>
              <w:pStyle w:val="6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образования, воспитания, оздоровления детей. Подготовка педагогами отчетов и докладов о накопленном материале за год.</w:t>
            </w:r>
          </w:p>
        </w:tc>
        <w:tc>
          <w:tcPr>
            <w:tcW w:w="2074" w:type="dxa"/>
          </w:tcPr>
          <w:p w14:paraId="42ED4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14:paraId="6296BD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14:paraId="50BC5E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  <w:p w14:paraId="067369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A6B8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22" w:type="dxa"/>
          </w:tcPr>
          <w:p w14:paraId="5D5F5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26" w:type="dxa"/>
          </w:tcPr>
          <w:p w14:paraId="4E749D2F">
            <w:pPr>
              <w:pStyle w:val="6"/>
              <w:ind w:left="0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и корректировка  календарно – тематического планирования   работы с учётом ФГОС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ДО и ФОП ДО</w:t>
            </w:r>
          </w:p>
        </w:tc>
        <w:tc>
          <w:tcPr>
            <w:tcW w:w="2074" w:type="dxa"/>
          </w:tcPr>
          <w:p w14:paraId="708D3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14:paraId="586F61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14:paraId="4BB01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  <w:p w14:paraId="7C6E7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EE09028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45DE0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 xml:space="preserve"> ОРГАНИЗАЦИОННО-ПЕДАГОГИЧЕСКАЯ РАБОТА</w:t>
      </w:r>
    </w:p>
    <w:p w14:paraId="13C3DA9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850044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4.1</w:t>
      </w:r>
      <w:r>
        <w:rPr>
          <w:rFonts w:ascii="Times New Roman" w:hAnsi="Times New Roman" w:cs="Times New Roman"/>
          <w:b/>
          <w:sz w:val="24"/>
          <w:szCs w:val="24"/>
        </w:rPr>
        <w:t xml:space="preserve"> Совещания при заведующем</w:t>
      </w:r>
    </w:p>
    <w:p w14:paraId="6D534D97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9"/>
        <w:tblW w:w="1006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4757"/>
        <w:gridCol w:w="1691"/>
        <w:gridCol w:w="2473"/>
      </w:tblGrid>
      <w:tr w14:paraId="1F59F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</w:tcPr>
          <w:p w14:paraId="7818AE71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57" w:type="dxa"/>
          </w:tcPr>
          <w:p w14:paraId="2477E2CB">
            <w:pPr>
              <w:widowControl w:val="0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691" w:type="dxa"/>
          </w:tcPr>
          <w:p w14:paraId="488EE981">
            <w:pPr>
              <w:widowControl w:val="0"/>
              <w:ind w:firstLine="1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473" w:type="dxa"/>
          </w:tcPr>
          <w:p w14:paraId="155EC65D">
            <w:pPr>
              <w:widowControl w:val="0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14:paraId="240A9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</w:tcPr>
          <w:p w14:paraId="48DE7A8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57" w:type="dxa"/>
          </w:tcPr>
          <w:p w14:paraId="4D2CC82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«Деловой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91" w:type="dxa"/>
          </w:tcPr>
          <w:p w14:paraId="5163D3A0">
            <w:pPr>
              <w:widowControl w:val="0"/>
              <w:ind w:firstLine="1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2473" w:type="dxa"/>
          </w:tcPr>
          <w:p w14:paraId="62A66FE6">
            <w:pPr>
              <w:widowControl w:val="0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</w:t>
            </w:r>
          </w:p>
        </w:tc>
      </w:tr>
      <w:tr w14:paraId="1E082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</w:tcPr>
          <w:p w14:paraId="6DF8081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57" w:type="dxa"/>
          </w:tcPr>
          <w:p w14:paraId="0C2570A4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•Итоги городской августовской конференции работников образования, ознакомление с планом работы РОО, УО </w:t>
            </w:r>
          </w:p>
          <w:p w14:paraId="258EA2D2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• Утверждение плана работы на месяц. </w:t>
            </w:r>
          </w:p>
          <w:p w14:paraId="45C625A2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 О проведении родительских собраний</w:t>
            </w:r>
          </w:p>
          <w:p w14:paraId="26075596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• Об организации платных доп.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Услуг</w:t>
            </w:r>
          </w:p>
          <w:p w14:paraId="2DCE418A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•Об аттестации педагогических работников</w:t>
            </w:r>
          </w:p>
          <w:p w14:paraId="61B1035D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•Организация контрольной деятельности (знакомство с графиком контроля) </w:t>
            </w:r>
          </w:p>
          <w:p w14:paraId="3BEBA65F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•О торжественном собрании, в честь Дня дошкольного работника, кандидаты на награждение </w:t>
            </w:r>
          </w:p>
        </w:tc>
        <w:tc>
          <w:tcPr>
            <w:tcW w:w="1691" w:type="dxa"/>
          </w:tcPr>
          <w:p w14:paraId="3B377C3E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73" w:type="dxa"/>
          </w:tcPr>
          <w:p w14:paraId="7CD621FD">
            <w:pPr>
              <w:widowControl w:val="0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старший воспитатель</w:t>
            </w:r>
          </w:p>
        </w:tc>
      </w:tr>
      <w:tr w14:paraId="429D6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</w:tcPr>
          <w:p w14:paraId="5B53A39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57" w:type="dxa"/>
          </w:tcPr>
          <w:p w14:paraId="7DBDC123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•Утверждение плана работы на месяц. •Проведение инструктажа по охране жизни и здоровья детей. </w:t>
            </w:r>
          </w:p>
          <w:p w14:paraId="053C0062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•Об организации осенних утренников</w:t>
            </w:r>
          </w:p>
          <w:p w14:paraId="40965C27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•О результатах оперативного контроля «Готовность групп к началу уч.года» за сентябрь месяц</w:t>
            </w:r>
          </w:p>
        </w:tc>
        <w:tc>
          <w:tcPr>
            <w:tcW w:w="1691" w:type="dxa"/>
          </w:tcPr>
          <w:p w14:paraId="66F585E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73" w:type="dxa"/>
          </w:tcPr>
          <w:p w14:paraId="67B19486">
            <w:pPr>
              <w:widowControl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старший воспитатель, музыкальный руководитель</w:t>
            </w:r>
          </w:p>
        </w:tc>
      </w:tr>
      <w:tr w14:paraId="6301D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7" w:hRule="atLeast"/>
        </w:trPr>
        <w:tc>
          <w:tcPr>
            <w:tcW w:w="1144" w:type="dxa"/>
          </w:tcPr>
          <w:p w14:paraId="46F61E4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57" w:type="dxa"/>
          </w:tcPr>
          <w:p w14:paraId="702D44BD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•Утверждение плана работы на месяц.</w:t>
            </w:r>
          </w:p>
          <w:p w14:paraId="4891618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•Анализ проведения осенних утренников </w:t>
            </w:r>
          </w:p>
          <w:p w14:paraId="14BFED74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•О результатах оперативного контроля за октябрь месяц</w:t>
            </w:r>
          </w:p>
          <w:p w14:paraId="73AAA72A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•О праздновании «Дня матери»</w:t>
            </w:r>
          </w:p>
          <w:p w14:paraId="6588160B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•Об организации подписки</w:t>
            </w:r>
          </w:p>
          <w:p w14:paraId="028A2BC5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001D59E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91" w:type="dxa"/>
          </w:tcPr>
          <w:p w14:paraId="7EE8DAD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73" w:type="dxa"/>
          </w:tcPr>
          <w:p w14:paraId="10D8E176">
            <w:pPr>
              <w:widowControl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старший воспитатель, музыкальный руководитель</w:t>
            </w:r>
          </w:p>
        </w:tc>
      </w:tr>
      <w:tr w14:paraId="5BBA0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</w:tcPr>
          <w:p w14:paraId="67BACAE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57" w:type="dxa"/>
          </w:tcPr>
          <w:p w14:paraId="7409E9FD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•Утверждение плана работы на месяц.</w:t>
            </w:r>
          </w:p>
          <w:p w14:paraId="28B2C4B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•О результатах оперативного контроля за ноябрь месяц </w:t>
            </w:r>
          </w:p>
          <w:p w14:paraId="432757B2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•Анализ заболеваемости за 1 квартал </w:t>
            </w:r>
          </w:p>
          <w:p w14:paraId="5045775D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•Об организации Новогодних праздников : педагогическая работа, оформление муз. зала, групп, коридоров, утверждение сценариев и графиков утренников; обеспечение безопасности при проведении  новогодних утренников</w:t>
            </w:r>
          </w:p>
          <w:p w14:paraId="6422A2F4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1" w:type="dxa"/>
          </w:tcPr>
          <w:p w14:paraId="75B5FC8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2473" w:type="dxa"/>
          </w:tcPr>
          <w:p w14:paraId="51C74C81">
            <w:pPr>
              <w:widowControl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старший воспитатель, музыкальный руководитель, старшая медсестра</w:t>
            </w:r>
          </w:p>
        </w:tc>
      </w:tr>
      <w:tr w14:paraId="2E998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</w:tcPr>
          <w:p w14:paraId="6D0FB1D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57" w:type="dxa"/>
          </w:tcPr>
          <w:p w14:paraId="587CFD64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Инструктаж по безопасному поведению зимой</w:t>
            </w:r>
          </w:p>
        </w:tc>
        <w:tc>
          <w:tcPr>
            <w:tcW w:w="1691" w:type="dxa"/>
          </w:tcPr>
          <w:p w14:paraId="5DAB357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73" w:type="dxa"/>
          </w:tcPr>
          <w:p w14:paraId="4B973A9F"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инструктор по физической культуре</w:t>
            </w:r>
          </w:p>
        </w:tc>
      </w:tr>
      <w:tr w14:paraId="3BDAF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</w:tcPr>
          <w:p w14:paraId="074D44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57" w:type="dxa"/>
          </w:tcPr>
          <w:p w14:paraId="51CB4EEF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•Утверждение плана работы на месяц.</w:t>
            </w:r>
          </w:p>
          <w:p w14:paraId="374D7F4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•О результатах оперативного контроля за январь месяц </w:t>
            </w:r>
          </w:p>
          <w:p w14:paraId="58F462F8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•Анализ проверки по питанию</w:t>
            </w:r>
          </w:p>
          <w:p w14:paraId="6EDAA38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•О проведении мероприятий к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Защитника Отечества</w:t>
            </w:r>
          </w:p>
        </w:tc>
        <w:tc>
          <w:tcPr>
            <w:tcW w:w="1691" w:type="dxa"/>
          </w:tcPr>
          <w:p w14:paraId="1E8B1D22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73" w:type="dxa"/>
          </w:tcPr>
          <w:p w14:paraId="02CAC99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старший воспитатель, музыкальный руководитель</w:t>
            </w:r>
          </w:p>
        </w:tc>
      </w:tr>
      <w:tr w14:paraId="640A9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</w:tcPr>
          <w:p w14:paraId="5A064D7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57" w:type="dxa"/>
          </w:tcPr>
          <w:p w14:paraId="181BE216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•Утверждение плана работы на месяц.</w:t>
            </w:r>
          </w:p>
          <w:p w14:paraId="01A77C1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•О состоянии заболеваемости за квартал</w:t>
            </w:r>
          </w:p>
          <w:p w14:paraId="285539C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•Анализ проведения утренников, посвящённых 8 марта</w:t>
            </w:r>
          </w:p>
          <w:p w14:paraId="4FC3AC0E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•Итоги мониторинга готовности детей подготовительных к школе групп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конец уч.года</w:t>
            </w:r>
          </w:p>
        </w:tc>
        <w:tc>
          <w:tcPr>
            <w:tcW w:w="1691" w:type="dxa"/>
          </w:tcPr>
          <w:p w14:paraId="5F0ED95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73" w:type="dxa"/>
          </w:tcPr>
          <w:p w14:paraId="2DA18648">
            <w:pPr>
              <w:widowControl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старший воспитатель, музыкальный руководитель, старшая медсестра, воспитатели подготовительных групп</w:t>
            </w:r>
          </w:p>
        </w:tc>
      </w:tr>
      <w:tr w14:paraId="767E1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</w:tcPr>
          <w:p w14:paraId="42B30B4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57" w:type="dxa"/>
          </w:tcPr>
          <w:p w14:paraId="0261D77B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•Утверждение плана работы на месяц.</w:t>
            </w:r>
          </w:p>
          <w:p w14:paraId="1130EF77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•О проведении месячника по травматизму </w:t>
            </w:r>
          </w:p>
          <w:p w14:paraId="0E616C54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•О результатах оперативного контроля за март месяц</w:t>
            </w:r>
          </w:p>
          <w:p w14:paraId="7BB7CF70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•О качестве проведения доп. услуг. Итоги недели открытых дверей для родителей</w:t>
            </w:r>
          </w:p>
        </w:tc>
        <w:tc>
          <w:tcPr>
            <w:tcW w:w="1691" w:type="dxa"/>
          </w:tcPr>
          <w:p w14:paraId="1353C4C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73" w:type="dxa"/>
          </w:tcPr>
          <w:p w14:paraId="034D4DCF">
            <w:pPr>
              <w:widowControl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старший воспитатель,</w:t>
            </w:r>
          </w:p>
        </w:tc>
      </w:tr>
      <w:tr w14:paraId="6B735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</w:tcPr>
          <w:p w14:paraId="79239EA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57" w:type="dxa"/>
          </w:tcPr>
          <w:p w14:paraId="1F4923A3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•Утверждение плана работы на месяц. </w:t>
            </w:r>
          </w:p>
          <w:p w14:paraId="6291F972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• О подготовке к работе в летний период </w:t>
            </w:r>
          </w:p>
          <w:p w14:paraId="6C30CC7E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•О результатах оперативного контроля за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</w:t>
            </w:r>
          </w:p>
          <w:p w14:paraId="45A0E36D">
            <w:pPr>
              <w:widowControl w:val="0"/>
              <w:ind w:left="5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•О подготовке к выпускным утренникам</w:t>
            </w:r>
          </w:p>
        </w:tc>
        <w:tc>
          <w:tcPr>
            <w:tcW w:w="1691" w:type="dxa"/>
          </w:tcPr>
          <w:p w14:paraId="7EAD2D4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73" w:type="dxa"/>
          </w:tcPr>
          <w:p w14:paraId="2D25E828">
            <w:pPr>
              <w:widowControl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старший воспитатель, музыкальный руководитель</w:t>
            </w:r>
          </w:p>
        </w:tc>
      </w:tr>
    </w:tbl>
    <w:p w14:paraId="5912532A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738C093">
      <w:pPr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ascii="Times New Roman" w:hAnsi="Times New Roman" w:eastAsia="Calibri" w:cs="Times New Roman"/>
          <w:b/>
          <w:sz w:val="24"/>
          <w:szCs w:val="24"/>
          <w:lang w:val="ru-RU"/>
        </w:rPr>
        <w:t>4.2</w:t>
      </w:r>
      <w:r>
        <w:rPr>
          <w:rFonts w:ascii="Times New Roman" w:hAnsi="Times New Roman" w:eastAsia="Calibri" w:cs="Times New Roman"/>
          <w:b/>
          <w:sz w:val="24"/>
          <w:szCs w:val="24"/>
        </w:rPr>
        <w:t xml:space="preserve"> Педагогические советы</w:t>
      </w:r>
    </w:p>
    <w:p w14:paraId="12707B25">
      <w:pPr>
        <w:rPr>
          <w:rFonts w:ascii="Times New Roman" w:hAnsi="Times New Roman" w:eastAsia="Calibri" w:cs="Times New Roman"/>
          <w:b/>
          <w:sz w:val="24"/>
          <w:szCs w:val="24"/>
        </w:rPr>
      </w:pPr>
    </w:p>
    <w:tbl>
      <w:tblPr>
        <w:tblStyle w:val="9"/>
        <w:tblW w:w="10230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5275"/>
        <w:gridCol w:w="1327"/>
        <w:gridCol w:w="998"/>
        <w:gridCol w:w="2062"/>
      </w:tblGrid>
      <w:tr w14:paraId="6DEA2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568" w:type="dxa"/>
          </w:tcPr>
          <w:p w14:paraId="4BB94A5F">
            <w:pPr>
              <w:widowControl w:val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№</w:t>
            </w:r>
          </w:p>
          <w:p w14:paraId="738A8042">
            <w:pPr>
              <w:widowControl w:val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275" w:type="dxa"/>
          </w:tcPr>
          <w:p w14:paraId="41146CB0">
            <w:pPr>
              <w:widowControl w:val="0"/>
              <w:ind w:firstLine="567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Тематика педсоветов</w:t>
            </w:r>
          </w:p>
        </w:tc>
        <w:tc>
          <w:tcPr>
            <w:tcW w:w="1327" w:type="dxa"/>
          </w:tcPr>
          <w:p w14:paraId="5C1A69D3">
            <w:pPr>
              <w:widowControl w:val="0"/>
              <w:ind w:hanging="107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Форма</w:t>
            </w:r>
          </w:p>
        </w:tc>
        <w:tc>
          <w:tcPr>
            <w:tcW w:w="998" w:type="dxa"/>
          </w:tcPr>
          <w:p w14:paraId="313B485D">
            <w:pPr>
              <w:widowControl w:val="0"/>
              <w:ind w:hanging="107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14:paraId="01B1DA37">
            <w:pPr>
              <w:widowControl w:val="0"/>
              <w:ind w:hanging="107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Ответственный</w:t>
            </w:r>
          </w:p>
        </w:tc>
      </w:tr>
      <w:tr w14:paraId="27AB3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36A0989C">
            <w:pPr>
              <w:widowControl w:val="0"/>
              <w:ind w:hanging="102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75" w:type="dxa"/>
          </w:tcPr>
          <w:p w14:paraId="647F5905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highlight w:val="none"/>
                <w:lang w:val="ru-RU"/>
              </w:rPr>
              <w:t>Педсовет №1 (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установочный)</w:t>
            </w:r>
          </w:p>
          <w:p w14:paraId="1D83C348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highlight w:val="none"/>
                <w:lang w:val="ru-RU"/>
              </w:rPr>
              <w:t>Планирование</w:t>
            </w:r>
            <w:r>
              <w:rPr>
                <w:rFonts w:hint="default" w:ascii="Times New Roman" w:hAnsi="Times New Roman" w:eastAsia="Calibri" w:cs="Times New Roman"/>
                <w:b/>
                <w:sz w:val="24"/>
                <w:szCs w:val="24"/>
                <w:highlight w:val="none"/>
                <w:lang w:val="ru-RU"/>
              </w:rPr>
              <w:t xml:space="preserve"> деятельности МАДОУ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highlight w:val="none"/>
                <w:lang w:val="ru-RU"/>
              </w:rPr>
              <w:t xml:space="preserve"> в 202</w:t>
            </w:r>
            <w:r>
              <w:rPr>
                <w:rFonts w:hint="default" w:ascii="Times New Roman" w:hAnsi="Times New Roman" w:eastAsia="Calibri" w:cs="Times New Roman"/>
                <w:b/>
                <w:sz w:val="24"/>
                <w:szCs w:val="24"/>
                <w:highlight w:val="none"/>
                <w:lang w:val="ru-RU"/>
              </w:rPr>
              <w:t>5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highlight w:val="none"/>
                <w:lang w:val="ru-RU"/>
              </w:rPr>
              <w:t>-202</w:t>
            </w:r>
            <w:r>
              <w:rPr>
                <w:rFonts w:hint="default" w:ascii="Times New Roman" w:hAnsi="Times New Roman" w:eastAsia="Calibri" w:cs="Times New Roman"/>
                <w:b/>
                <w:sz w:val="24"/>
                <w:szCs w:val="24"/>
                <w:highlight w:val="none"/>
                <w:lang w:val="ru-RU"/>
              </w:rPr>
              <w:t>6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highlight w:val="none"/>
                <w:lang w:val="ru-RU"/>
              </w:rPr>
              <w:t xml:space="preserve"> учебном году»</w:t>
            </w:r>
          </w:p>
          <w:p w14:paraId="3186A199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highlight w:val="none"/>
                <w:lang w:val="ru-RU"/>
              </w:rPr>
              <w:t>Цель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: координация деятельности педагогического коллектива в 202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5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-202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6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 xml:space="preserve"> учебном году.</w:t>
            </w:r>
          </w:p>
          <w:p w14:paraId="255D7BAF">
            <w:pPr>
              <w:widowControl w:val="0"/>
              <w:numPr>
                <w:ilvl w:val="0"/>
                <w:numId w:val="10"/>
              </w:numPr>
              <w:jc w:val="both"/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Оценка летней оздоровительной работы</w:t>
            </w:r>
          </w:p>
          <w:p w14:paraId="276DBC63">
            <w:pPr>
              <w:widowControl w:val="0"/>
              <w:numPr>
                <w:ilvl w:val="0"/>
                <w:numId w:val="10"/>
              </w:numPr>
              <w:jc w:val="both"/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Принятие Годового плана воспитательно-образовательной работы на 202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5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–202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6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 xml:space="preserve"> учебный год .</w:t>
            </w:r>
          </w:p>
          <w:p w14:paraId="55AF5115">
            <w:pPr>
              <w:widowControl w:val="0"/>
              <w:numPr>
                <w:ilvl w:val="0"/>
                <w:numId w:val="10"/>
              </w:numPr>
              <w:jc w:val="both"/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Утверждение сетки образовательной деятельности на 202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5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-202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6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 xml:space="preserve"> учебный год</w:t>
            </w:r>
          </w:p>
          <w:p w14:paraId="7ABEB4E2">
            <w:pPr>
              <w:widowControl w:val="0"/>
              <w:numPr>
                <w:ilvl w:val="0"/>
                <w:numId w:val="10"/>
              </w:numPr>
              <w:jc w:val="both"/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Утверждение графиков работы и циклограмм педагогов ДОУ на 202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5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-202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6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 xml:space="preserve"> учебный год </w:t>
            </w:r>
          </w:p>
          <w:p w14:paraId="7A044A9A">
            <w:pPr>
              <w:widowControl w:val="0"/>
              <w:numPr>
                <w:ilvl w:val="0"/>
                <w:numId w:val="10"/>
              </w:numPr>
              <w:jc w:val="both"/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  <w:t>Итоги тематического контроля «Готовность групп к новому учебному году»</w:t>
            </w:r>
          </w:p>
        </w:tc>
        <w:tc>
          <w:tcPr>
            <w:tcW w:w="1327" w:type="dxa"/>
          </w:tcPr>
          <w:p w14:paraId="3E43DFD4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деловая встреча</w:t>
            </w:r>
          </w:p>
        </w:tc>
        <w:tc>
          <w:tcPr>
            <w:tcW w:w="998" w:type="dxa"/>
          </w:tcPr>
          <w:p w14:paraId="33BE3540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август</w:t>
            </w:r>
          </w:p>
        </w:tc>
        <w:tc>
          <w:tcPr>
            <w:tcW w:w="2062" w:type="dxa"/>
          </w:tcPr>
          <w:p w14:paraId="0DB165B8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Заведующая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ст.воспитатель,</w:t>
            </w:r>
          </w:p>
          <w:p w14:paraId="6735F4C3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педагоги</w:t>
            </w:r>
          </w:p>
        </w:tc>
      </w:tr>
      <w:tr w14:paraId="3115A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0" w:type="dxa"/>
            <w:gridSpan w:val="5"/>
          </w:tcPr>
          <w:p w14:paraId="15B5B588">
            <w:pPr>
              <w:widowControl w:val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eastAsia="ru-RU"/>
              </w:rPr>
              <w:t>Подготовка к педсовету</w:t>
            </w:r>
          </w:p>
        </w:tc>
      </w:tr>
      <w:tr w14:paraId="2C1A7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25EFEC21">
            <w:pPr>
              <w:widowControl w:val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75" w:type="dxa"/>
          </w:tcPr>
          <w:p w14:paraId="6E8BBDC9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ru-RU"/>
              </w:rPr>
              <w:t xml:space="preserve">Выставка детских рисунков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«Наш любимый детский сад»</w:t>
            </w:r>
          </w:p>
        </w:tc>
        <w:tc>
          <w:tcPr>
            <w:tcW w:w="1327" w:type="dxa"/>
          </w:tcPr>
          <w:p w14:paraId="7AC2C6D0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3060" w:type="dxa"/>
            <w:gridSpan w:val="2"/>
          </w:tcPr>
          <w:p w14:paraId="47016EAA">
            <w:pPr>
              <w:widowControl w:val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В группах</w:t>
            </w:r>
          </w:p>
        </w:tc>
      </w:tr>
      <w:tr w14:paraId="3CD12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04F39A4C">
            <w:pPr>
              <w:widowControl w:val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75" w:type="dxa"/>
          </w:tcPr>
          <w:p w14:paraId="39AEE453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Эффективность воспитательно-образовательной работы летнего оздоровительного периода</w:t>
            </w:r>
          </w:p>
        </w:tc>
        <w:tc>
          <w:tcPr>
            <w:tcW w:w="1327" w:type="dxa"/>
          </w:tcPr>
          <w:p w14:paraId="160413AD">
            <w:pPr>
              <w:widowControl w:val="0"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ru-RU"/>
              </w:rPr>
              <w:t>.сестра</w:t>
            </w:r>
          </w:p>
        </w:tc>
        <w:tc>
          <w:tcPr>
            <w:tcW w:w="3060" w:type="dxa"/>
            <w:gridSpan w:val="2"/>
          </w:tcPr>
          <w:p w14:paraId="6D98E31E">
            <w:pPr>
              <w:widowControl w:val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14:paraId="55CC6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3733A6E3">
            <w:pPr>
              <w:widowControl w:val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75" w:type="dxa"/>
          </w:tcPr>
          <w:p w14:paraId="7C5F4020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Участие в августовской конференции</w:t>
            </w:r>
          </w:p>
        </w:tc>
        <w:tc>
          <w:tcPr>
            <w:tcW w:w="1327" w:type="dxa"/>
          </w:tcPr>
          <w:p w14:paraId="56F464A0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 xml:space="preserve">Заведующая </w:t>
            </w:r>
          </w:p>
        </w:tc>
        <w:tc>
          <w:tcPr>
            <w:tcW w:w="3060" w:type="dxa"/>
            <w:gridSpan w:val="2"/>
          </w:tcPr>
          <w:p w14:paraId="25E83915">
            <w:pPr>
              <w:widowControl w:val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По плану УО</w:t>
            </w:r>
          </w:p>
        </w:tc>
      </w:tr>
      <w:tr w14:paraId="730A6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39062D0F">
            <w:pPr>
              <w:widowControl w:val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75" w:type="dxa"/>
          </w:tcPr>
          <w:p w14:paraId="25A37D68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ru-RU"/>
              </w:rPr>
              <w:t>Разработка годового плана ДОУ</w:t>
            </w:r>
          </w:p>
        </w:tc>
        <w:tc>
          <w:tcPr>
            <w:tcW w:w="1327" w:type="dxa"/>
          </w:tcPr>
          <w:p w14:paraId="1EF6902B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Ст. воспитатель, воспитатели, педагоги</w:t>
            </w:r>
          </w:p>
        </w:tc>
        <w:tc>
          <w:tcPr>
            <w:tcW w:w="3060" w:type="dxa"/>
            <w:gridSpan w:val="2"/>
          </w:tcPr>
          <w:p w14:paraId="69342617">
            <w:pPr>
              <w:widowControl w:val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14:paraId="4E097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1EFF4485">
            <w:pPr>
              <w:widowControl w:val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75" w:type="dxa"/>
          </w:tcPr>
          <w:p w14:paraId="1C517440">
            <w:pPr>
              <w:widowControl w:val="0"/>
              <w:tabs>
                <w:tab w:val="left" w:pos="6996"/>
              </w:tabs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Итоги тематического контроля</w:t>
            </w:r>
          </w:p>
          <w:p w14:paraId="54DC5623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 xml:space="preserve"> «О готовности групп к новому учебному году»</w:t>
            </w:r>
          </w:p>
        </w:tc>
        <w:tc>
          <w:tcPr>
            <w:tcW w:w="1327" w:type="dxa"/>
          </w:tcPr>
          <w:p w14:paraId="581E19AA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3060" w:type="dxa"/>
            <w:gridSpan w:val="2"/>
          </w:tcPr>
          <w:p w14:paraId="102FD624">
            <w:pPr>
              <w:widowControl w:val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14:paraId="1D001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6" w:hRule="atLeast"/>
        </w:trPr>
        <w:tc>
          <w:tcPr>
            <w:tcW w:w="568" w:type="dxa"/>
          </w:tcPr>
          <w:p w14:paraId="4C28CFA8">
            <w:pPr>
              <w:widowControl w:val="0"/>
              <w:ind w:hanging="102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275" w:type="dxa"/>
          </w:tcPr>
          <w:p w14:paraId="7F462702">
            <w:pPr>
              <w:widowControl w:val="0"/>
              <w:shd w:val="clear" w:color="auto" w:fill="FFFFFF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/>
              </w:rPr>
              <w:t>Педсовет №2</w:t>
            </w:r>
            <w:r>
              <w:rPr>
                <w:rFonts w:hint="default" w:ascii="Times New Roman" w:hAnsi="Times New Roman" w:eastAsia="Calibri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Times New Roman-Bold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«Патриотическое </w:t>
            </w:r>
          </w:p>
          <w:p w14:paraId="5443228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-Bold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воспитание детей дошкольного возраста» </w:t>
            </w:r>
          </w:p>
          <w:p w14:paraId="178E76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Цель: Систематизация знаний педагогов об организации образовательной деятельности с </w:t>
            </w:r>
          </w:p>
          <w:p w14:paraId="47B423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детьми дошкольного возраста по вопросам патриотического воспитания. </w:t>
            </w:r>
          </w:p>
          <w:p w14:paraId="3826CA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1. Развитие чувств – основа патриотического воспитания дошкольников. </w:t>
            </w:r>
          </w:p>
          <w:p w14:paraId="69AB82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2. Результаты по вопросам контроля «Состояние работы по патриотическому воспитанию, </w:t>
            </w:r>
          </w:p>
          <w:p w14:paraId="108D91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краеведению». </w:t>
            </w:r>
          </w:p>
          <w:p w14:paraId="7CA956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3. Педагогический тренинг «Формирование у детей нравственно патриотических качеств». </w:t>
            </w:r>
          </w:p>
          <w:p w14:paraId="0EC310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4. Организация работы по патриотическому воспитанию дошкольников и реализации </w:t>
            </w:r>
          </w:p>
          <w:p w14:paraId="6AAB1F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регионального компонента образовательной программы ДО. </w:t>
            </w:r>
          </w:p>
          <w:p w14:paraId="74D2BFAB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 w:eastAsia="Times New Roman" w:cs="Times New Roman"/>
                <w:bCs/>
                <w:color w:val="111111"/>
                <w:sz w:val="24"/>
                <w:szCs w:val="24"/>
                <w:u w:color="000000"/>
                <w:shd w:val="clear" w:color="auto" w:fill="FFFFFF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5. Принятие решения педсовета. </w:t>
            </w:r>
          </w:p>
        </w:tc>
        <w:tc>
          <w:tcPr>
            <w:tcW w:w="1327" w:type="dxa"/>
          </w:tcPr>
          <w:p w14:paraId="5C002E0A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Деловая встреча</w:t>
            </w:r>
          </w:p>
        </w:tc>
        <w:tc>
          <w:tcPr>
            <w:tcW w:w="998" w:type="dxa"/>
          </w:tcPr>
          <w:p w14:paraId="2B1145A1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ноябрь</w:t>
            </w:r>
          </w:p>
        </w:tc>
        <w:tc>
          <w:tcPr>
            <w:tcW w:w="2062" w:type="dxa"/>
          </w:tcPr>
          <w:p w14:paraId="146B7E23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Заведующая, ст.воспитатель,</w:t>
            </w:r>
          </w:p>
          <w:p w14:paraId="3563115A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 xml:space="preserve">педагоги, </w:t>
            </w:r>
          </w:p>
          <w:p w14:paraId="765BAA86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19F917BB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7BFF7D4D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170565D9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2FFF1E71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27F5220A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0E427126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7BCC0404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424FED04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2F29B3D0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3B55F4B2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642ACE31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77903351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6DA57ADD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13FFD2C4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0401C1B1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701D7F8A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</w:tr>
      <w:tr w14:paraId="77F7C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0" w:type="dxa"/>
            <w:gridSpan w:val="5"/>
          </w:tcPr>
          <w:p w14:paraId="2B436321">
            <w:pPr>
              <w:widowControl w:val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eastAsia="ru-RU"/>
              </w:rPr>
              <w:t>Подготовка к педсовету</w:t>
            </w:r>
          </w:p>
        </w:tc>
      </w:tr>
      <w:tr w14:paraId="65DC7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0A1E0E9A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</w:p>
        </w:tc>
        <w:tc>
          <w:tcPr>
            <w:tcW w:w="5275" w:type="dxa"/>
          </w:tcPr>
          <w:p w14:paraId="2D5A4246">
            <w:pPr>
              <w:widowControl w:val="0"/>
              <w:jc w:val="both"/>
              <w:rPr>
                <w:rFonts w:ascii="Times New Roman" w:hAnsi="Times New Roman" w:eastAsia="Calibri" w:cs="Times New Roman"/>
                <w:color w:val="FF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Выставка творческих работ ко дню матери «Мамочка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моя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327" w:type="dxa"/>
          </w:tcPr>
          <w:p w14:paraId="79522E7F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3060" w:type="dxa"/>
            <w:gridSpan w:val="2"/>
          </w:tcPr>
          <w:p w14:paraId="700E067A">
            <w:pPr>
              <w:widowControl w:val="0"/>
              <w:jc w:val="both"/>
              <w:rPr>
                <w:rFonts w:hint="default" w:ascii="Times New Roman" w:hAnsi="Times New Roman" w:eastAsia="Calibri" w:cs="Times New Roman"/>
                <w:color w:val="FF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Педагоги</w:t>
            </w:r>
          </w:p>
        </w:tc>
      </w:tr>
      <w:tr w14:paraId="62165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568" w:type="dxa"/>
          </w:tcPr>
          <w:p w14:paraId="631F2CE2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</w:p>
        </w:tc>
        <w:tc>
          <w:tcPr>
            <w:tcW w:w="5275" w:type="dxa"/>
          </w:tcPr>
          <w:p w14:paraId="61FD3FF9">
            <w:pPr>
              <w:widowControl w:val="0"/>
              <w:jc w:val="both"/>
              <w:rPr>
                <w:rFonts w:ascii="Times New Roman" w:hAnsi="Times New Roman" w:eastAsia="Calibri" w:cs="Times New Roman"/>
                <w:color w:val="FF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ru-RU"/>
              </w:rPr>
              <w:t>Консультации для родителей, оформление стендов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ru-RU"/>
              </w:rPr>
              <w:t>по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ru-RU"/>
              </w:rPr>
              <w:t xml:space="preserve"> вопросам патриотического воспитания</w:t>
            </w:r>
            <w:r>
              <w:rPr>
                <w:rFonts w:ascii="Times New Roman" w:hAnsi="Times New Roman" w:eastAsia="Calibri" w:cs="Times New Roman"/>
                <w:color w:val="333333"/>
                <w:sz w:val="24"/>
                <w:szCs w:val="24"/>
                <w:lang w:val="ru-RU"/>
              </w:rPr>
              <w:br w:type="textWrapping"/>
            </w:r>
          </w:p>
        </w:tc>
        <w:tc>
          <w:tcPr>
            <w:tcW w:w="1327" w:type="dxa"/>
          </w:tcPr>
          <w:p w14:paraId="37C3FC49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3060" w:type="dxa"/>
            <w:gridSpan w:val="2"/>
          </w:tcPr>
          <w:p w14:paraId="25EA923A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Педагоги</w:t>
            </w:r>
          </w:p>
        </w:tc>
      </w:tr>
      <w:tr w14:paraId="780A2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36B5A04B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275" w:type="dxa"/>
          </w:tcPr>
          <w:p w14:paraId="63C318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 xml:space="preserve">Тематический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контрол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>ь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«Состояние работы по патриотическому воспитанию»</w:t>
            </w:r>
          </w:p>
          <w:p w14:paraId="6F935370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  <w:tc>
          <w:tcPr>
            <w:tcW w:w="1327" w:type="dxa"/>
          </w:tcPr>
          <w:p w14:paraId="5B7CE026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Сентябрь</w:t>
            </w:r>
          </w:p>
          <w:p w14:paraId="06074F6B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  <w:tc>
          <w:tcPr>
            <w:tcW w:w="3060" w:type="dxa"/>
            <w:gridSpan w:val="2"/>
          </w:tcPr>
          <w:p w14:paraId="3C01E902">
            <w:pPr>
              <w:widowControl w:val="0"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Ст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. воспитатель</w:t>
            </w:r>
          </w:p>
        </w:tc>
      </w:tr>
      <w:tr w14:paraId="192B0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30E668E0">
            <w:pPr>
              <w:widowControl w:val="0"/>
              <w:ind w:hanging="102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III</w:t>
            </w:r>
          </w:p>
        </w:tc>
        <w:tc>
          <w:tcPr>
            <w:tcW w:w="5275" w:type="dxa"/>
          </w:tcPr>
          <w:p w14:paraId="5B1FB9F9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sz w:val="24"/>
                <w:szCs w:val="24"/>
                <w:lang w:val="ru-RU"/>
              </w:rPr>
              <w:t>Педагогический совет № 3</w:t>
            </w:r>
            <w:r>
              <w:rPr>
                <w:rFonts w:hint="default" w:ascii="Times New Roman" w:hAnsi="Times New Roman" w:eastAsia="Calibri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-Bold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«Речевое развитие </w:t>
            </w:r>
          </w:p>
          <w:p w14:paraId="0F8460E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-Bold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дошкольников в условиях реализации </w:t>
            </w:r>
          </w:p>
          <w:p w14:paraId="12C810A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Times New Roman-Bold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-Bold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образовательной программы ДОУ. Особенности современных форм, методов работы в ДОУ по развитию речи дошкольников»</w:t>
            </w:r>
          </w:p>
          <w:p w14:paraId="2D258B2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34CDEA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Цель: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усовершенствовать работу по улучшению образовательного процесса, направленного на формирование связной речи </w:t>
            </w:r>
          </w:p>
          <w:p w14:paraId="2D1D5A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детей, наметить пути дальнейшей эффективной деятельности в данном направлении. </w:t>
            </w:r>
          </w:p>
          <w:p w14:paraId="471DF934">
            <w:pPr>
              <w:keepNext w:val="0"/>
              <w:keepLines w:val="0"/>
              <w:widowControl/>
              <w:numPr>
                <w:ilvl w:val="0"/>
                <w:numId w:val="11"/>
              </w:numPr>
              <w:suppressLineNumbers w:val="0"/>
              <w:jc w:val="left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Выполнение решений предыдущего педсовета.</w:t>
            </w:r>
          </w:p>
          <w:p w14:paraId="3C63FB81">
            <w:pPr>
              <w:keepNext w:val="0"/>
              <w:keepLines w:val="0"/>
              <w:widowControl/>
              <w:numPr>
                <w:ilvl w:val="0"/>
                <w:numId w:val="11"/>
              </w:numPr>
              <w:suppressLineNumbers w:val="0"/>
              <w:jc w:val="left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Проблема развития связной речи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>у детей дошкольного возраста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. </w:t>
            </w:r>
          </w:p>
          <w:p w14:paraId="267EB72D">
            <w:pPr>
              <w:keepNext w:val="0"/>
              <w:keepLines w:val="0"/>
              <w:widowControl/>
              <w:numPr>
                <w:ilvl w:val="0"/>
                <w:numId w:val="11"/>
              </w:numPr>
              <w:suppressLineNumbers w:val="0"/>
              <w:ind w:left="0" w:leftChars="0" w:firstLine="0" w:firstLineChars="0"/>
              <w:jc w:val="left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>Игры на развитие связной речи</w:t>
            </w:r>
          </w:p>
          <w:p w14:paraId="5CB241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. Аналитическая справка по результатам тематической проверки по выявлению </w:t>
            </w:r>
          </w:p>
          <w:p w14:paraId="518D65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форм и методических приёмов, направленных на речевое развитие ребёнка. </w:t>
            </w:r>
          </w:p>
          <w:p w14:paraId="7F6102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5. Принятие решения педагогического совета</w:t>
            </w:r>
          </w:p>
          <w:p w14:paraId="2DA6A826">
            <w:pPr>
              <w:widowControl w:val="0"/>
              <w:jc w:val="both"/>
              <w:rPr>
                <w:rFonts w:ascii="Times New Roman" w:hAnsi="Times New Roman" w:eastAsia="Calibri"/>
                <w:b/>
                <w:sz w:val="24"/>
                <w:szCs w:val="24"/>
                <w:lang w:val="ru-RU"/>
              </w:rPr>
            </w:pPr>
          </w:p>
          <w:p w14:paraId="349AF8D0">
            <w:pPr>
              <w:widowControl w:val="0"/>
              <w:jc w:val="both"/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327" w:type="dxa"/>
          </w:tcPr>
          <w:p w14:paraId="1695AA77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998" w:type="dxa"/>
          </w:tcPr>
          <w:p w14:paraId="34B21662">
            <w:pPr>
              <w:widowControl w:val="0"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062" w:type="dxa"/>
          </w:tcPr>
          <w:p w14:paraId="19AF9471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Заведующая,</w:t>
            </w:r>
          </w:p>
          <w:p w14:paraId="437A0A17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ст.воспитатель,</w:t>
            </w:r>
          </w:p>
          <w:p w14:paraId="54D78640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педагоги</w:t>
            </w:r>
          </w:p>
          <w:p w14:paraId="1195B6A2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4F2DC2D8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1E03DD84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0D2D7E41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5FA66D8A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67104A8D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21ADCE1B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</w:tr>
      <w:tr w14:paraId="4D088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0" w:type="dxa"/>
            <w:gridSpan w:val="5"/>
          </w:tcPr>
          <w:p w14:paraId="2F0DBAFD">
            <w:pPr>
              <w:widowControl w:val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highlight w:val="none"/>
                <w:lang w:eastAsia="ru-RU"/>
              </w:rPr>
              <w:t>Подготовка к педсовету</w:t>
            </w:r>
          </w:p>
        </w:tc>
      </w:tr>
      <w:tr w14:paraId="51975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1EF7481A">
            <w:pPr>
              <w:widowControl w:val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75" w:type="dxa"/>
          </w:tcPr>
          <w:p w14:paraId="26DDA90E">
            <w:pPr>
              <w:widowControl w:val="0"/>
              <w:ind w:left="-108" w:right="-108"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>Консультации для родителей, оформление стендов по речевому развитию в группах</w:t>
            </w:r>
          </w:p>
        </w:tc>
        <w:tc>
          <w:tcPr>
            <w:tcW w:w="1327" w:type="dxa"/>
          </w:tcPr>
          <w:p w14:paraId="104101E1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3060" w:type="dxa"/>
            <w:gridSpan w:val="2"/>
          </w:tcPr>
          <w:p w14:paraId="77AB923F">
            <w:pPr>
              <w:widowControl w:val="0"/>
              <w:jc w:val="both"/>
              <w:rPr>
                <w:rFonts w:hint="default" w:ascii="Times New Roman" w:hAnsi="Times New Roman" w:eastAsia="Calibri" w:cs="Times New Roman"/>
                <w:color w:val="FF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Воспитатели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, учитель-логопед</w:t>
            </w:r>
          </w:p>
        </w:tc>
      </w:tr>
      <w:tr w14:paraId="51F1E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7557E449">
            <w:pPr>
              <w:widowControl w:val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75" w:type="dxa"/>
          </w:tcPr>
          <w:p w14:paraId="2D0586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>Т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ематическ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>ая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проверк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>а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по выявлению </w:t>
            </w:r>
          </w:p>
          <w:p w14:paraId="7C0BC3B8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форм и методических приёмов, направленных на речевое развитие ребёнка</w:t>
            </w:r>
          </w:p>
        </w:tc>
        <w:tc>
          <w:tcPr>
            <w:tcW w:w="1327" w:type="dxa"/>
          </w:tcPr>
          <w:p w14:paraId="4E74BD02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3060" w:type="dxa"/>
            <w:gridSpan w:val="2"/>
          </w:tcPr>
          <w:p w14:paraId="31890C12">
            <w:pPr>
              <w:widowControl w:val="0"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Старший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ru-RU"/>
              </w:rPr>
              <w:t xml:space="preserve"> воспитатель, логопед</w:t>
            </w:r>
          </w:p>
        </w:tc>
      </w:tr>
      <w:tr w14:paraId="178BC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4E9CE2AE">
            <w:pPr>
              <w:widowControl w:val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75" w:type="dxa"/>
          </w:tcPr>
          <w:p w14:paraId="157134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Мастер-класс для педагогов «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>Игры на развитие связной речи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» </w:t>
            </w:r>
          </w:p>
          <w:p w14:paraId="272450B5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327" w:type="dxa"/>
          </w:tcPr>
          <w:p w14:paraId="44277CF3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3060" w:type="dxa"/>
            <w:gridSpan w:val="2"/>
          </w:tcPr>
          <w:p w14:paraId="30862879">
            <w:pPr>
              <w:widowControl w:val="0"/>
              <w:jc w:val="both"/>
              <w:rPr>
                <w:rFonts w:hint="default" w:ascii="Times New Roman" w:hAnsi="Times New Roman" w:eastAsia="Calibri" w:cs="Times New Roman"/>
                <w:color w:val="FF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Учитель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ru-RU"/>
              </w:rPr>
              <w:t>-логопед, педагог-психолог</w:t>
            </w:r>
          </w:p>
        </w:tc>
      </w:tr>
      <w:tr w14:paraId="5C057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shd w:val="clear" w:color="auto" w:fill="auto"/>
            <w:vAlign w:val="top"/>
          </w:tcPr>
          <w:p w14:paraId="3EE9673F">
            <w:pPr>
              <w:widowControl w:val="0"/>
              <w:ind w:hanging="120" w:firstLineChars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en-US" w:eastAsia="ru-RU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IV</w:t>
            </w:r>
          </w:p>
        </w:tc>
        <w:tc>
          <w:tcPr>
            <w:tcW w:w="5275" w:type="dxa"/>
            <w:shd w:val="clear" w:color="auto" w:fill="auto"/>
            <w:vAlign w:val="top"/>
          </w:tcPr>
          <w:p w14:paraId="377E99EE">
            <w:pPr>
              <w:widowControl w:val="0"/>
              <w:spacing w:before="177"/>
              <w:jc w:val="both"/>
              <w:rPr>
                <w:rFonts w:ascii="Times New Roman" w:hAnsi="Times New Roman" w:eastAsia="Times New Roman" w:cs="Times New Roman"/>
                <w:bCs/>
                <w:color w:val="2A2D24"/>
                <w:sz w:val="24"/>
                <w:szCs w:val="24"/>
                <w:highlight w:val="none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2A2D24"/>
                <w:sz w:val="24"/>
                <w:szCs w:val="24"/>
                <w:highlight w:val="none"/>
                <w:lang w:val="ru-RU" w:eastAsia="ru-RU"/>
              </w:rPr>
              <w:t>Педсовет №4</w:t>
            </w:r>
            <w:r>
              <w:rPr>
                <w:rFonts w:ascii="Times New Roman" w:hAnsi="Times New Roman" w:eastAsia="Times New Roman" w:cs="Times New Roman"/>
                <w:bCs/>
                <w:color w:val="2A2D24"/>
                <w:sz w:val="24"/>
                <w:szCs w:val="24"/>
                <w:highlight w:val="none"/>
                <w:lang w:val="ru-RU" w:eastAsia="ru-RU"/>
              </w:rPr>
              <w:t xml:space="preserve"> (итоговый)</w:t>
            </w:r>
          </w:p>
          <w:p w14:paraId="24EAD566">
            <w:pPr>
              <w:widowControl w:val="0"/>
              <w:autoSpaceDE w:val="0"/>
              <w:autoSpaceDN w:val="0"/>
              <w:ind w:right="170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«Оценка деятельности педагогического коллектива за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 xml:space="preserve"> учебный  год»</w:t>
            </w:r>
          </w:p>
          <w:p w14:paraId="326DEA16">
            <w:pPr>
              <w:widowControl w:val="0"/>
              <w:autoSpaceDE w:val="0"/>
              <w:autoSpaceDN w:val="0"/>
              <w:ind w:right="170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</w:p>
          <w:p w14:paraId="28A4EB89">
            <w:pPr>
              <w:widowControl w:val="0"/>
              <w:autoSpaceDE w:val="0"/>
              <w:autoSpaceDN w:val="0"/>
              <w:ind w:right="95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 xml:space="preserve">Цель: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подведение итогов работы учреждения за 202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учебный год, утверждение планов работы ДОУ на летний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период.</w:t>
            </w:r>
          </w:p>
          <w:p w14:paraId="776CFB77">
            <w:pPr>
              <w:widowControl w:val="0"/>
              <w:autoSpaceDE w:val="0"/>
              <w:autoSpaceDN w:val="0"/>
              <w:spacing w:line="252" w:lineRule="exact"/>
              <w:ind w:left="108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План:</w:t>
            </w:r>
          </w:p>
          <w:p w14:paraId="19675880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ind w:leftChars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 w:eastAsia="ru-RU"/>
              </w:rPr>
              <w:t>1.Анализ</w:t>
            </w:r>
            <w:r>
              <w:rPr>
                <w:rFonts w:hint="default" w:ascii="Times New Roman" w:hAnsi="Times New Roman" w:eastAsia="Calibri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 w:eastAsia="ru-RU"/>
              </w:rPr>
              <w:t>работы  педагогического  коллектива  за  год(выполнение</w:t>
            </w:r>
            <w:r>
              <w:rPr>
                <w:rFonts w:hint="default" w:ascii="Times New Roman" w:hAnsi="Times New Roman" w:eastAsia="Calibri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 w:eastAsia="ru-RU"/>
              </w:rPr>
              <w:t>задач</w:t>
            </w:r>
            <w:r>
              <w:rPr>
                <w:rFonts w:hint="default" w:ascii="Times New Roman" w:hAnsi="Times New Roman" w:eastAsia="Calibri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 w:eastAsia="ru-RU"/>
              </w:rPr>
              <w:t>годового</w:t>
            </w:r>
            <w:r>
              <w:rPr>
                <w:rFonts w:hint="default" w:ascii="Times New Roman" w:hAnsi="Times New Roman" w:eastAsia="Calibri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 w:eastAsia="ru-RU"/>
              </w:rPr>
              <w:t>плана),анализ</w:t>
            </w:r>
            <w:r>
              <w:rPr>
                <w:rFonts w:hint="default" w:ascii="Times New Roman" w:hAnsi="Times New Roman" w:eastAsia="Calibri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 w:eastAsia="ru-RU"/>
              </w:rPr>
              <w:t>физкультурно–оздоровительной</w:t>
            </w:r>
            <w:r>
              <w:rPr>
                <w:rFonts w:hint="default" w:ascii="Times New Roman" w:hAnsi="Times New Roman" w:eastAsia="Calibri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 w:eastAsia="ru-RU"/>
              </w:rPr>
              <w:t>работы.</w:t>
            </w:r>
          </w:p>
          <w:p w14:paraId="046B4A56">
            <w:pPr>
              <w:widowControl w:val="0"/>
              <w:numPr>
                <w:ilvl w:val="0"/>
                <w:numId w:val="0"/>
              </w:numPr>
              <w:tabs>
                <w:tab w:val="left" w:pos="449"/>
              </w:tabs>
              <w:autoSpaceDE w:val="0"/>
              <w:autoSpaceDN w:val="0"/>
              <w:ind w:leftChars="0" w:right="96" w:rightChars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2.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Психологическая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готовност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ь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детей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школьному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обучению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.</w:t>
            </w:r>
          </w:p>
          <w:p w14:paraId="22B973D9">
            <w:pPr>
              <w:widowControl w:val="0"/>
              <w:numPr>
                <w:ilvl w:val="0"/>
                <w:numId w:val="0"/>
              </w:numPr>
              <w:tabs>
                <w:tab w:val="left" w:pos="404"/>
              </w:tabs>
              <w:autoSpaceDE w:val="0"/>
              <w:autoSpaceDN w:val="0"/>
              <w:ind w:leftChars="0" w:right="94" w:rightChars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3.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Рассмотрение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утверждение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плана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работы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ДОУ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летний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оздоровительный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период</w:t>
            </w:r>
          </w:p>
          <w:p w14:paraId="45282024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ind w:leftChars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ru-RU"/>
              </w:rPr>
              <w:t xml:space="preserve">Творческие отчеты педагогов – специалистов ДОО. </w:t>
            </w:r>
          </w:p>
          <w:p w14:paraId="65BD445D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adjustRightInd w:val="0"/>
              <w:ind w:leftChars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ru-RU"/>
              </w:rPr>
              <w:t xml:space="preserve">. Обсуждение  и утверждение плана работы и плана оздоровительных мероприятий на летний период </w:t>
            </w:r>
          </w:p>
          <w:p w14:paraId="0EB16E41">
            <w:pPr>
              <w:widowControl w:val="0"/>
              <w:spacing w:before="177"/>
              <w:jc w:val="both"/>
              <w:rPr>
                <w:rFonts w:ascii="Times New Roman" w:hAnsi="Times New Roman" w:eastAsia="Times New Roman" w:cs="Times New Roman"/>
                <w:color w:val="2A2D24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1327" w:type="dxa"/>
            <w:shd w:val="clear" w:color="auto" w:fill="auto"/>
            <w:vAlign w:val="top"/>
          </w:tcPr>
          <w:p w14:paraId="79EE9B4F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май</w:t>
            </w:r>
          </w:p>
        </w:tc>
        <w:tc>
          <w:tcPr>
            <w:tcW w:w="3060" w:type="dxa"/>
            <w:gridSpan w:val="2"/>
            <w:shd w:val="clear" w:color="auto" w:fill="auto"/>
            <w:vAlign w:val="top"/>
          </w:tcPr>
          <w:p w14:paraId="503929AD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Заведующая,</w:t>
            </w:r>
          </w:p>
          <w:p w14:paraId="37DAA905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старший воспитатель,</w:t>
            </w:r>
          </w:p>
          <w:p w14:paraId="2967D922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педагоги, специалисты, старшая медсестра.</w:t>
            </w:r>
          </w:p>
          <w:p w14:paraId="12AF4813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3FE627ED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176B1BF8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53FA3680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12709485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ru-RU" w:bidi="ar-SA"/>
              </w:rPr>
            </w:pPr>
          </w:p>
        </w:tc>
      </w:tr>
      <w:tr w14:paraId="71440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0" w:type="dxa"/>
            <w:gridSpan w:val="5"/>
          </w:tcPr>
          <w:p w14:paraId="47859B06">
            <w:pPr>
              <w:widowControl w:val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highlight w:val="none"/>
                <w:lang w:eastAsia="ru-RU"/>
              </w:rPr>
              <w:t>Подготовка к педсовету</w:t>
            </w:r>
          </w:p>
        </w:tc>
      </w:tr>
      <w:tr w14:paraId="365A0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3723365B">
            <w:pPr>
              <w:widowControl w:val="0"/>
              <w:ind w:hanging="12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275" w:type="dxa"/>
          </w:tcPr>
          <w:p w14:paraId="4A6C50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tabs>
                <w:tab w:val="left" w:pos="275"/>
                <w:tab w:val="left" w:pos="1204"/>
                <w:tab w:val="left" w:pos="2807"/>
                <w:tab w:val="left" w:pos="4523"/>
                <w:tab w:val="clear" w:pos="31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both"/>
              <w:textAlignment w:val="auto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Анализ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результатов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педагогической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 xml:space="preserve">диагностики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индивидуального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развития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воспитанников</w:t>
            </w:r>
          </w:p>
          <w:p w14:paraId="3AB0AE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tabs>
                <w:tab w:val="left" w:pos="275"/>
                <w:tab w:val="left" w:pos="1204"/>
                <w:tab w:val="left" w:pos="2807"/>
                <w:tab w:val="left" w:pos="4523"/>
                <w:tab w:val="clear" w:pos="31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both"/>
              <w:textAlignment w:val="auto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Анализ заболеваемости за год</w:t>
            </w:r>
          </w:p>
          <w:p w14:paraId="2A6E17D9">
            <w:pPr>
              <w:widowControl w:val="0"/>
              <w:numPr>
                <w:ilvl w:val="0"/>
                <w:numId w:val="0"/>
              </w:numPr>
              <w:tabs>
                <w:tab w:val="left" w:pos="520"/>
              </w:tabs>
              <w:autoSpaceDE w:val="0"/>
              <w:autoSpaceDN w:val="0"/>
              <w:ind w:right="94" w:rightChars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3.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Самоанализ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воспитательно-образовательной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работы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(воспитатели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всех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групп,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педагог-психолог,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учитель-логопед,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музыкальные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руководители,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инструктор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физической культуре).</w:t>
            </w:r>
          </w:p>
          <w:p w14:paraId="759249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75"/>
                <w:tab w:val="left" w:pos="1204"/>
                <w:tab w:val="left" w:pos="2807"/>
                <w:tab w:val="left" w:pos="452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both"/>
              <w:textAlignment w:val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4.Решение педсовета</w:t>
            </w:r>
          </w:p>
          <w:p w14:paraId="4B173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ind w:left="0" w:right="0"/>
              <w:jc w:val="both"/>
              <w:textAlignment w:val="auto"/>
              <w:rPr>
                <w:rFonts w:hint="default" w:ascii="Times New Roman" w:hAnsi="Times New Roman" w:eastAsia="Times New Roman" w:cs="Times New Roman"/>
                <w:color w:val="2A2D24"/>
                <w:sz w:val="24"/>
                <w:szCs w:val="24"/>
                <w:lang w:val="en-US" w:eastAsia="ru-RU"/>
              </w:rPr>
            </w:pPr>
          </w:p>
        </w:tc>
        <w:tc>
          <w:tcPr>
            <w:tcW w:w="1327" w:type="dxa"/>
          </w:tcPr>
          <w:p w14:paraId="148588E7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2"/>
          </w:tcPr>
          <w:p w14:paraId="1E6D6949">
            <w:pPr>
              <w:widowControl w:val="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Воспитатели</w:t>
            </w:r>
          </w:p>
          <w:p w14:paraId="6692BF08">
            <w:pPr>
              <w:widowControl w:val="0"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Мед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.сестра</w:t>
            </w:r>
          </w:p>
          <w:p w14:paraId="7F0C34C8">
            <w:pPr>
              <w:widowControl w:val="0"/>
              <w:jc w:val="both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Педагоги </w:t>
            </w:r>
          </w:p>
        </w:tc>
      </w:tr>
    </w:tbl>
    <w:p w14:paraId="27AE958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4.3</w:t>
      </w:r>
      <w:r>
        <w:rPr>
          <w:rFonts w:ascii="Times New Roman" w:hAnsi="Times New Roman" w:cs="Times New Roman"/>
          <w:b/>
          <w:sz w:val="24"/>
          <w:szCs w:val="24"/>
        </w:rPr>
        <w:t xml:space="preserve"> Семинары-практикумы </w:t>
      </w:r>
    </w:p>
    <w:p w14:paraId="537C3AD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9"/>
        <w:tblW w:w="10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807"/>
        <w:gridCol w:w="1168"/>
        <w:gridCol w:w="2650"/>
      </w:tblGrid>
      <w:tr w14:paraId="3A9AB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</w:tcBorders>
          </w:tcPr>
          <w:p w14:paraId="5252D6A9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807" w:type="dxa"/>
            <w:tcBorders>
              <w:top w:val="single" w:color="auto" w:sz="4" w:space="0"/>
            </w:tcBorders>
          </w:tcPr>
          <w:p w14:paraId="1F448776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168" w:type="dxa"/>
            <w:tcBorders>
              <w:top w:val="single" w:color="auto" w:sz="4" w:space="0"/>
            </w:tcBorders>
          </w:tcPr>
          <w:p w14:paraId="65FC1C9E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650" w:type="dxa"/>
            <w:tcBorders>
              <w:top w:val="single" w:color="auto" w:sz="4" w:space="0"/>
            </w:tcBorders>
          </w:tcPr>
          <w:p w14:paraId="3DC29B0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14:paraId="3FFE6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</w:tcBorders>
          </w:tcPr>
          <w:p w14:paraId="6D237ADF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807" w:type="dxa"/>
            <w:tcBorders>
              <w:top w:val="single" w:color="auto" w:sz="4" w:space="0"/>
            </w:tcBorders>
          </w:tcPr>
          <w:p w14:paraId="1BB4EC54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Инновационные подходы к физическому воспитанию дошкольниковв условиях сетевого взаимодействия. Дошкольные спортивные клубы»</w:t>
            </w:r>
          </w:p>
        </w:tc>
        <w:tc>
          <w:tcPr>
            <w:tcW w:w="1168" w:type="dxa"/>
            <w:tcBorders>
              <w:top w:val="single" w:color="auto" w:sz="4" w:space="0"/>
            </w:tcBorders>
          </w:tcPr>
          <w:p w14:paraId="4916012B">
            <w:pPr>
              <w:pStyle w:val="16"/>
              <w:widowControl w:val="0"/>
              <w:jc w:val="both"/>
              <w:rPr>
                <w:rFonts w:hint="default"/>
                <w:lang w:val="ru-RU"/>
              </w:rPr>
            </w:pPr>
            <w:r>
              <w:rPr>
                <w:lang w:val="ru-RU"/>
              </w:rPr>
              <w:t>октябрь</w:t>
            </w:r>
          </w:p>
        </w:tc>
        <w:tc>
          <w:tcPr>
            <w:tcW w:w="2650" w:type="dxa"/>
            <w:tcBorders>
              <w:top w:val="single" w:color="auto" w:sz="4" w:space="0"/>
            </w:tcBorders>
          </w:tcPr>
          <w:p w14:paraId="7997115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Инструкторы по физической культуре</w:t>
            </w:r>
          </w:p>
        </w:tc>
      </w:tr>
      <w:tr w14:paraId="1AF1B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</w:tcPr>
          <w:p w14:paraId="282B866A">
            <w:pPr>
              <w:widowControl w:val="0"/>
              <w:tabs>
                <w:tab w:val="left" w:pos="21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807" w:type="dxa"/>
            <w:tcBorders>
              <w:top w:val="single" w:color="auto" w:sz="4" w:space="0"/>
              <w:bottom w:val="single" w:color="auto" w:sz="4" w:space="0"/>
            </w:tcBorders>
          </w:tcPr>
          <w:p w14:paraId="505FD33E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Живопись в образовательном процессе: новые горизонты и возможности. Презентация методического пособия для педагогов.(на базе ДОО № 87)</w:t>
            </w:r>
          </w:p>
        </w:tc>
        <w:tc>
          <w:tcPr>
            <w:tcW w:w="116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6B493DF9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65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3301319A">
            <w:pPr>
              <w:pStyle w:val="16"/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для заведующих и старших воспитателей ДОО</w:t>
            </w:r>
          </w:p>
        </w:tc>
      </w:tr>
      <w:tr w14:paraId="1635E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</w:tcBorders>
          </w:tcPr>
          <w:p w14:paraId="30EA63FE">
            <w:pPr>
              <w:widowControl w:val="0"/>
              <w:tabs>
                <w:tab w:val="left" w:pos="2180"/>
              </w:tabs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807" w:type="dxa"/>
            <w:tcBorders>
              <w:top w:val="single" w:color="auto" w:sz="4" w:space="0"/>
            </w:tcBorders>
            <w:shd w:val="clear" w:color="auto" w:fill="auto"/>
            <w:vAlign w:val="top"/>
          </w:tcPr>
          <w:p w14:paraId="6D11A86B">
            <w:pPr>
              <w:pStyle w:val="16"/>
              <w:widowControl w:val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«Образовательная робототехника» и «Куборо». Современные технологии в развитии алгоритмического мышления у детей. (на базе ДОО №152) </w:t>
            </w:r>
          </w:p>
        </w:tc>
        <w:tc>
          <w:tcPr>
            <w:tcW w:w="1168" w:type="dxa"/>
            <w:tcBorders>
              <w:top w:val="single" w:color="auto" w:sz="4" w:space="0"/>
            </w:tcBorders>
            <w:shd w:val="clear" w:color="auto" w:fill="auto"/>
            <w:vAlign w:val="top"/>
          </w:tcPr>
          <w:p w14:paraId="3812EDFF">
            <w:pPr>
              <w:pStyle w:val="16"/>
              <w:widowControl w:val="0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апрель</w:t>
            </w:r>
          </w:p>
          <w:p w14:paraId="0D6F30C3">
            <w:pPr>
              <w:pStyle w:val="16"/>
              <w:widowControl w:val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2650" w:type="dxa"/>
            <w:tcBorders>
              <w:top w:val="single" w:color="auto" w:sz="4" w:space="0"/>
            </w:tcBorders>
            <w:shd w:val="clear" w:color="auto" w:fill="auto"/>
            <w:vAlign w:val="top"/>
          </w:tcPr>
          <w:p w14:paraId="02F0B3E3">
            <w:pPr>
              <w:pStyle w:val="16"/>
              <w:widowControl w:val="0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Старшие воспитатели ДОО, воспитатели</w:t>
            </w:r>
          </w:p>
        </w:tc>
      </w:tr>
    </w:tbl>
    <w:p w14:paraId="070F5D8D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7709B1A">
      <w:pPr>
        <w:rPr>
          <w:rFonts w:ascii="Times New Roman" w:hAnsi="Times New Roman" w:cs="Times New Roman"/>
          <w:b/>
          <w:sz w:val="24"/>
          <w:szCs w:val="24"/>
          <w:highlight w:val="none"/>
        </w:rPr>
      </w:pPr>
      <w:r>
        <w:rPr>
          <w:rFonts w:ascii="Times New Roman" w:hAnsi="Times New Roman" w:cs="Times New Roman"/>
          <w:b/>
          <w:sz w:val="24"/>
          <w:szCs w:val="24"/>
          <w:highlight w:val="none"/>
          <w:lang w:val="ru-RU"/>
        </w:rPr>
        <w:t>4</w:t>
      </w:r>
      <w:r>
        <w:rPr>
          <w:rFonts w:ascii="Times New Roman" w:hAnsi="Times New Roman" w:cs="Times New Roman"/>
          <w:b/>
          <w:sz w:val="24"/>
          <w:szCs w:val="24"/>
          <w:highlight w:val="none"/>
        </w:rPr>
        <w:t xml:space="preserve">.4  Педагогические часы </w:t>
      </w:r>
    </w:p>
    <w:p w14:paraId="392F03CD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9"/>
        <w:tblW w:w="10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5105"/>
        <w:gridCol w:w="1843"/>
        <w:gridCol w:w="2657"/>
      </w:tblGrid>
      <w:tr w14:paraId="274A5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tcBorders>
              <w:top w:val="single" w:color="auto" w:sz="4" w:space="0"/>
            </w:tcBorders>
          </w:tcPr>
          <w:p w14:paraId="5D385D17">
            <w:pPr>
              <w:widowControl w:val="0"/>
              <w:tabs>
                <w:tab w:val="left" w:pos="218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>№ п/п</w:t>
            </w:r>
          </w:p>
        </w:tc>
        <w:tc>
          <w:tcPr>
            <w:tcW w:w="5105" w:type="dxa"/>
            <w:tcBorders>
              <w:top w:val="single" w:color="auto" w:sz="4" w:space="0"/>
            </w:tcBorders>
          </w:tcPr>
          <w:p w14:paraId="0B1993C6">
            <w:pPr>
              <w:widowControl w:val="0"/>
              <w:tabs>
                <w:tab w:val="left" w:pos="218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>Мероприятия</w:t>
            </w:r>
          </w:p>
        </w:tc>
        <w:tc>
          <w:tcPr>
            <w:tcW w:w="1843" w:type="dxa"/>
            <w:tcBorders>
              <w:top w:val="single" w:color="auto" w:sz="4" w:space="0"/>
            </w:tcBorders>
          </w:tcPr>
          <w:p w14:paraId="571872C0">
            <w:pPr>
              <w:widowControl w:val="0"/>
              <w:tabs>
                <w:tab w:val="left" w:pos="218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>Сроки</w:t>
            </w:r>
          </w:p>
        </w:tc>
        <w:tc>
          <w:tcPr>
            <w:tcW w:w="2657" w:type="dxa"/>
            <w:tcBorders>
              <w:top w:val="single" w:color="auto" w:sz="4" w:space="0"/>
            </w:tcBorders>
          </w:tcPr>
          <w:p w14:paraId="784C0593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>Ответственные</w:t>
            </w:r>
          </w:p>
        </w:tc>
      </w:tr>
      <w:tr w14:paraId="0A31C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4E445E05">
            <w:pPr>
              <w:widowControl w:val="0"/>
              <w:tabs>
                <w:tab w:val="left" w:pos="218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5" w:type="dxa"/>
          </w:tcPr>
          <w:p w14:paraId="6079FB5B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Ознакомление с нормативно-правовыми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документами. Ознакомление с планом на месяц.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конкурсам, смотрам.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Анализ выполнения запланированных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мероприятий.</w:t>
            </w:r>
          </w:p>
        </w:tc>
        <w:tc>
          <w:tcPr>
            <w:tcW w:w="1843" w:type="dxa"/>
          </w:tcPr>
          <w:p w14:paraId="534B4B19">
            <w:pPr>
              <w:widowControl w:val="0"/>
              <w:tabs>
                <w:tab w:val="left" w:pos="218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57" w:type="dxa"/>
          </w:tcPr>
          <w:p w14:paraId="5D297756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</w:t>
            </w:r>
          </w:p>
          <w:p w14:paraId="12890CC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т. воспитатель.</w:t>
            </w:r>
          </w:p>
          <w:p w14:paraId="79AB4E37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</w:tr>
      <w:tr w14:paraId="7821A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0367B0DD">
            <w:pPr>
              <w:widowControl w:val="0"/>
              <w:tabs>
                <w:tab w:val="left" w:pos="218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5" w:type="dxa"/>
          </w:tcPr>
          <w:p w14:paraId="41407E86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Особенности реализации предметно-пространственной среды в ДОУ</w:t>
            </w:r>
          </w:p>
        </w:tc>
        <w:tc>
          <w:tcPr>
            <w:tcW w:w="1843" w:type="dxa"/>
          </w:tcPr>
          <w:p w14:paraId="3D772C9B">
            <w:pPr>
              <w:widowControl w:val="0"/>
              <w:tabs>
                <w:tab w:val="left" w:pos="218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57" w:type="dxa"/>
          </w:tcPr>
          <w:p w14:paraId="47883CB7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</w:t>
            </w:r>
          </w:p>
          <w:p w14:paraId="16747071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педагоги</w:t>
            </w:r>
          </w:p>
          <w:p w14:paraId="3A440441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</w:tr>
      <w:tr w14:paraId="45E4E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5381E3A8">
            <w:pPr>
              <w:widowControl w:val="0"/>
              <w:tabs>
                <w:tab w:val="left" w:pos="218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105" w:type="dxa"/>
          </w:tcPr>
          <w:p w14:paraId="1332194C">
            <w:pPr>
              <w:widowControl w:val="0"/>
              <w:shd w:val="clear" w:color="auto" w:fill="FFFFFF"/>
              <w:spacing w:before="100" w:beforeAutospacing="1" w:line="276" w:lineRule="auto"/>
              <w:jc w:val="both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 xml:space="preserve">Современные проблемы взаимодействия детского сада и семьи.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Формы работы с родителями.</w:t>
            </w:r>
          </w:p>
          <w:p w14:paraId="6CAB231B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69A8DBD8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657" w:type="dxa"/>
          </w:tcPr>
          <w:p w14:paraId="00BBA22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14:paraId="0FC77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00B5D1B7">
            <w:pPr>
              <w:widowControl w:val="0"/>
              <w:tabs>
                <w:tab w:val="left" w:pos="218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105" w:type="dxa"/>
          </w:tcPr>
          <w:p w14:paraId="4E827189">
            <w:pPr>
              <w:widowControl w:val="0"/>
              <w:shd w:val="clear" w:color="auto" w:fill="FFFFFF"/>
              <w:spacing w:before="100" w:beforeAutospacing="1" w:line="276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Роль </w:t>
            </w:r>
            <w:r>
              <w:rPr>
                <w:rFonts w:hint="default"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дошкол</w:t>
            </w:r>
            <w:r>
              <w:rPr>
                <w:rFonts w:hint="default"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ьного учреждения в музыкальном развитии детей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843" w:type="dxa"/>
          </w:tcPr>
          <w:p w14:paraId="4FE7302F">
            <w:pPr>
              <w:widowControl w:val="0"/>
              <w:tabs>
                <w:tab w:val="left" w:pos="218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57" w:type="dxa"/>
          </w:tcPr>
          <w:p w14:paraId="622D3DF5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музыкальный руководитель</w:t>
            </w:r>
          </w:p>
        </w:tc>
      </w:tr>
      <w:tr w14:paraId="7A745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55D3DE39">
            <w:pPr>
              <w:widowControl w:val="0"/>
              <w:tabs>
                <w:tab w:val="left" w:pos="218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105" w:type="dxa"/>
          </w:tcPr>
          <w:p w14:paraId="347350E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Особенности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оздания языковой среды в режимные моменты (ЭРС)</w:t>
            </w:r>
          </w:p>
        </w:tc>
        <w:tc>
          <w:tcPr>
            <w:tcW w:w="1843" w:type="dxa"/>
          </w:tcPr>
          <w:p w14:paraId="1908E85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657" w:type="dxa"/>
          </w:tcPr>
          <w:p w14:paraId="71A0CBD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татарскому языку</w:t>
            </w:r>
          </w:p>
        </w:tc>
      </w:tr>
      <w:tr w14:paraId="2D279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144D061F">
            <w:pPr>
              <w:widowControl w:val="0"/>
              <w:tabs>
                <w:tab w:val="left" w:pos="218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105" w:type="dxa"/>
          </w:tcPr>
          <w:p w14:paraId="1F012D3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Формирование культуры здорового образа жизни в ДОУ</w:t>
            </w:r>
          </w:p>
        </w:tc>
        <w:tc>
          <w:tcPr>
            <w:tcW w:w="1843" w:type="dxa"/>
          </w:tcPr>
          <w:p w14:paraId="3C9C8B5B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57" w:type="dxa"/>
          </w:tcPr>
          <w:p w14:paraId="717A037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инструктор по физ.культуре</w:t>
            </w:r>
          </w:p>
        </w:tc>
      </w:tr>
      <w:tr w14:paraId="271F5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5676C927">
            <w:pPr>
              <w:widowControl w:val="0"/>
              <w:tabs>
                <w:tab w:val="left" w:pos="218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105" w:type="dxa"/>
          </w:tcPr>
          <w:p w14:paraId="30885AF8">
            <w:pPr>
              <w:widowControl w:val="0"/>
              <w:spacing w:line="276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Готовность детей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подготовительной группы к школьному обучению</w:t>
            </w:r>
          </w:p>
        </w:tc>
        <w:tc>
          <w:tcPr>
            <w:tcW w:w="1843" w:type="dxa"/>
          </w:tcPr>
          <w:p w14:paraId="036A2447">
            <w:pPr>
              <w:widowControl w:val="0"/>
              <w:tabs>
                <w:tab w:val="left" w:pos="218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657" w:type="dxa"/>
          </w:tcPr>
          <w:p w14:paraId="381C171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14:paraId="7F04A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560" w:type="dxa"/>
          </w:tcPr>
          <w:p w14:paraId="3EC56397">
            <w:pPr>
              <w:widowControl w:val="0"/>
              <w:tabs>
                <w:tab w:val="left" w:pos="218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105" w:type="dxa"/>
          </w:tcPr>
          <w:p w14:paraId="37DAA786">
            <w:pPr>
              <w:widowControl w:val="0"/>
              <w:spacing w:line="276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Особенности работы ПМПК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 2025-26 учебном году</w:t>
            </w:r>
          </w:p>
        </w:tc>
        <w:tc>
          <w:tcPr>
            <w:tcW w:w="1843" w:type="dxa"/>
          </w:tcPr>
          <w:p w14:paraId="074B56A2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57" w:type="dxa"/>
          </w:tcPr>
          <w:p w14:paraId="0DAEC972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-логопед</w:t>
            </w:r>
          </w:p>
        </w:tc>
      </w:tr>
      <w:tr w14:paraId="4B556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27CC3223">
            <w:pPr>
              <w:widowControl w:val="0"/>
              <w:tabs>
                <w:tab w:val="left" w:pos="218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105" w:type="dxa"/>
          </w:tcPr>
          <w:p w14:paraId="18A1D3D9">
            <w:pPr>
              <w:pStyle w:val="15"/>
              <w:spacing w:line="276" w:lineRule="auto"/>
              <w:jc w:val="both"/>
              <w:rPr>
                <w:rFonts w:hint="default" w:cs="Times New Roman"/>
                <w:lang w:val="en-US"/>
              </w:rPr>
            </w:pPr>
            <w:r>
              <w:rPr>
                <w:rFonts w:cs="Times New Roman"/>
                <w:bCs/>
                <w:lang w:val="ru-RU" w:eastAsia="ru-RU"/>
              </w:rPr>
              <w:t>Организация воспитательно-образовательной работы в летний оздоровительный период</w:t>
            </w:r>
            <w:r>
              <w:rPr>
                <w:rFonts w:hint="default" w:cs="Times New Roman"/>
                <w:bCs/>
                <w:lang w:val="en-US" w:eastAsia="ru-RU"/>
              </w:rPr>
              <w:t xml:space="preserve"> в 2025-26 учебном году</w:t>
            </w:r>
          </w:p>
        </w:tc>
        <w:tc>
          <w:tcPr>
            <w:tcW w:w="1843" w:type="dxa"/>
          </w:tcPr>
          <w:p w14:paraId="21F4DC24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57" w:type="dxa"/>
          </w:tcPr>
          <w:p w14:paraId="4FA2CEB7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</w:t>
            </w:r>
          </w:p>
          <w:p w14:paraId="09275066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т. воспитатель.</w:t>
            </w:r>
          </w:p>
        </w:tc>
      </w:tr>
    </w:tbl>
    <w:p w14:paraId="3557DE38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7FAC6C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.5   Коллективные просмотры и взаимопосещения </w:t>
      </w:r>
    </w:p>
    <w:p w14:paraId="32074704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9"/>
        <w:tblW w:w="101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5793"/>
        <w:gridCol w:w="1237"/>
        <w:gridCol w:w="2588"/>
      </w:tblGrid>
      <w:tr w14:paraId="347E3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tcBorders>
              <w:top w:val="single" w:color="auto" w:sz="4" w:space="0"/>
            </w:tcBorders>
          </w:tcPr>
          <w:p w14:paraId="7BD94878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793" w:type="dxa"/>
            <w:tcBorders>
              <w:top w:val="single" w:color="auto" w:sz="4" w:space="0"/>
            </w:tcBorders>
          </w:tcPr>
          <w:p w14:paraId="1052C12A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37" w:type="dxa"/>
            <w:tcBorders>
              <w:top w:val="single" w:color="auto" w:sz="4" w:space="0"/>
            </w:tcBorders>
          </w:tcPr>
          <w:p w14:paraId="55816903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88" w:type="dxa"/>
            <w:tcBorders>
              <w:top w:val="single" w:color="auto" w:sz="4" w:space="0"/>
            </w:tcBorders>
          </w:tcPr>
          <w:p w14:paraId="1F0F8F2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14:paraId="7A08F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tcBorders>
              <w:top w:val="single" w:color="auto" w:sz="4" w:space="0"/>
            </w:tcBorders>
          </w:tcPr>
          <w:p w14:paraId="0D8CE160">
            <w:pPr>
              <w:widowControl w:val="0"/>
              <w:tabs>
                <w:tab w:val="left" w:pos="2180"/>
              </w:tabs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5793" w:type="dxa"/>
            <w:tcBorders>
              <w:top w:val="single" w:color="auto" w:sz="4" w:space="0"/>
            </w:tcBorders>
            <w:shd w:val="clear" w:color="auto" w:fill="auto"/>
            <w:vAlign w:val="top"/>
          </w:tcPr>
          <w:p w14:paraId="7255E973"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Открытое занятие педагога-психолога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в подготовительной группе</w:t>
            </w:r>
          </w:p>
          <w:p w14:paraId="4A1EBD4D">
            <w:pPr>
              <w:widowControl w:val="0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</w:p>
        </w:tc>
        <w:tc>
          <w:tcPr>
            <w:tcW w:w="1237" w:type="dxa"/>
            <w:tcBorders>
              <w:top w:val="single" w:color="auto" w:sz="4" w:space="0"/>
            </w:tcBorders>
            <w:shd w:val="clear" w:color="auto" w:fill="auto"/>
            <w:vAlign w:val="top"/>
          </w:tcPr>
          <w:p w14:paraId="292E5073">
            <w:pPr>
              <w:widowControl w:val="0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588" w:type="dxa"/>
            <w:tcBorders>
              <w:top w:val="single" w:color="auto" w:sz="4" w:space="0"/>
            </w:tcBorders>
            <w:shd w:val="clear" w:color="auto" w:fill="auto"/>
            <w:vAlign w:val="top"/>
          </w:tcPr>
          <w:p w14:paraId="545E32FA">
            <w:pPr>
              <w:widowControl w:val="0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2BC22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tcBorders>
              <w:top w:val="single" w:color="auto" w:sz="4" w:space="0"/>
            </w:tcBorders>
          </w:tcPr>
          <w:p w14:paraId="71198D21">
            <w:pPr>
              <w:widowControl w:val="0"/>
              <w:tabs>
                <w:tab w:val="left" w:pos="2180"/>
              </w:tabs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5793" w:type="dxa"/>
            <w:tcBorders>
              <w:top w:val="single" w:color="auto" w:sz="4" w:space="0"/>
            </w:tcBorders>
            <w:shd w:val="clear" w:color="auto" w:fill="auto"/>
            <w:vAlign w:val="top"/>
          </w:tcPr>
          <w:p w14:paraId="5EE82FF7">
            <w:pPr>
              <w:widowControl w:val="0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НОД Образовательная область «Познавательное развитие» в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средней группе (конструирование)</w:t>
            </w:r>
          </w:p>
        </w:tc>
        <w:tc>
          <w:tcPr>
            <w:tcW w:w="1237" w:type="dxa"/>
            <w:tcBorders>
              <w:top w:val="single" w:color="auto" w:sz="4" w:space="0"/>
            </w:tcBorders>
            <w:shd w:val="clear" w:color="auto" w:fill="auto"/>
            <w:vAlign w:val="top"/>
          </w:tcPr>
          <w:p w14:paraId="74DAD98F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588" w:type="dxa"/>
            <w:tcBorders>
              <w:top w:val="single" w:color="auto" w:sz="4" w:space="0"/>
            </w:tcBorders>
            <w:shd w:val="clear" w:color="auto" w:fill="auto"/>
            <w:vAlign w:val="top"/>
          </w:tcPr>
          <w:p w14:paraId="68FDE10D">
            <w:pPr>
              <w:widowControl w:val="0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средней группы</w:t>
            </w:r>
          </w:p>
        </w:tc>
      </w:tr>
      <w:tr w14:paraId="29838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7B29BA6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793" w:type="dxa"/>
          </w:tcPr>
          <w:p w14:paraId="692EDD0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НОД Образовательная область «Познавательное развитие»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во второй младшей группе (окружающий мир)</w:t>
            </w:r>
          </w:p>
        </w:tc>
        <w:tc>
          <w:tcPr>
            <w:tcW w:w="1237" w:type="dxa"/>
          </w:tcPr>
          <w:p w14:paraId="28606E0A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588" w:type="dxa"/>
          </w:tcPr>
          <w:p w14:paraId="729F7BB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второй младшей группы</w:t>
            </w:r>
          </w:p>
        </w:tc>
      </w:tr>
      <w:tr w14:paraId="19B02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658C093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793" w:type="dxa"/>
            <w:shd w:val="clear" w:color="auto" w:fill="auto"/>
          </w:tcPr>
          <w:p w14:paraId="1BD3314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НОД Образовательная область «Художественно-эстетическое развитие»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в первой младшей группе (рисование)</w:t>
            </w:r>
          </w:p>
        </w:tc>
        <w:tc>
          <w:tcPr>
            <w:tcW w:w="1237" w:type="dxa"/>
            <w:shd w:val="clear" w:color="auto" w:fill="auto"/>
          </w:tcPr>
          <w:p w14:paraId="3A85F68F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588" w:type="dxa"/>
            <w:shd w:val="clear" w:color="auto" w:fill="auto"/>
          </w:tcPr>
          <w:p w14:paraId="6560428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первой младшей группы</w:t>
            </w:r>
          </w:p>
        </w:tc>
      </w:tr>
      <w:tr w14:paraId="653ED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279EE88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793" w:type="dxa"/>
          </w:tcPr>
          <w:p w14:paraId="231C48A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Музыкальное занятие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в группе раннего возраста</w:t>
            </w:r>
          </w:p>
        </w:tc>
        <w:tc>
          <w:tcPr>
            <w:tcW w:w="1237" w:type="dxa"/>
          </w:tcPr>
          <w:p w14:paraId="196D4F01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588" w:type="dxa"/>
          </w:tcPr>
          <w:p w14:paraId="3A2F396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Музыкальный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руководитель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воспитатели</w:t>
            </w:r>
          </w:p>
        </w:tc>
      </w:tr>
      <w:tr w14:paraId="6900A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43164A4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793" w:type="dxa"/>
            <w:shd w:val="clear" w:color="auto" w:fill="auto"/>
            <w:vAlign w:val="top"/>
          </w:tcPr>
          <w:p w14:paraId="48BBFBBA">
            <w:pPr>
              <w:widowControl w:val="0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НОД Образовательная область «Речевое развитие» в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старшей группе (развитие речи)</w:t>
            </w:r>
          </w:p>
        </w:tc>
        <w:tc>
          <w:tcPr>
            <w:tcW w:w="1237" w:type="dxa"/>
            <w:shd w:val="clear" w:color="auto" w:fill="auto"/>
            <w:vAlign w:val="top"/>
          </w:tcPr>
          <w:p w14:paraId="25421181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588" w:type="dxa"/>
            <w:shd w:val="clear" w:color="auto" w:fill="auto"/>
            <w:vAlign w:val="top"/>
          </w:tcPr>
          <w:p w14:paraId="57184E80">
            <w:pPr>
              <w:widowControl w:val="0"/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средней группы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 учитель-логопед</w:t>
            </w:r>
          </w:p>
        </w:tc>
      </w:tr>
      <w:tr w14:paraId="76053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2128524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793" w:type="dxa"/>
            <w:shd w:val="clear" w:color="auto" w:fill="auto"/>
          </w:tcPr>
          <w:p w14:paraId="50F7795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и проведение мероприятия с использованием УМК «Говорим по-татарски» </w:t>
            </w:r>
          </w:p>
          <w:p w14:paraId="32B9838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37" w:type="dxa"/>
            <w:shd w:val="clear" w:color="auto" w:fill="auto"/>
          </w:tcPr>
          <w:p w14:paraId="6B40651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588" w:type="dxa"/>
            <w:shd w:val="clear" w:color="auto" w:fill="auto"/>
          </w:tcPr>
          <w:p w14:paraId="5173234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татарскому языку</w:t>
            </w:r>
          </w:p>
        </w:tc>
      </w:tr>
      <w:tr w14:paraId="20612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0005FAE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793" w:type="dxa"/>
            <w:shd w:val="clear" w:color="auto" w:fill="auto"/>
          </w:tcPr>
          <w:p w14:paraId="222A9B8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НОД «Познавательное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развитие» (ФЭМП)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подготовительной группе</w:t>
            </w:r>
          </w:p>
        </w:tc>
        <w:tc>
          <w:tcPr>
            <w:tcW w:w="1237" w:type="dxa"/>
            <w:shd w:val="clear" w:color="auto" w:fill="auto"/>
          </w:tcPr>
          <w:p w14:paraId="684EDB1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588" w:type="dxa"/>
            <w:shd w:val="clear" w:color="auto" w:fill="auto"/>
          </w:tcPr>
          <w:p w14:paraId="3C0C456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подготовительной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группы</w:t>
            </w:r>
          </w:p>
        </w:tc>
      </w:tr>
    </w:tbl>
    <w:p w14:paraId="7745FFE4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68B25D7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6 Районные </w:t>
      </w:r>
      <w:r>
        <w:rPr>
          <w:rFonts w:ascii="Times New Roman" w:hAnsi="Times New Roman" w:cs="Times New Roman"/>
          <w:b/>
          <w:sz w:val="24"/>
          <w:szCs w:val="24"/>
        </w:rPr>
        <w:t xml:space="preserve">конкурсы </w:t>
      </w:r>
    </w:p>
    <w:p w14:paraId="1ECEEC60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9"/>
        <w:tblW w:w="10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5710"/>
        <w:gridCol w:w="1170"/>
        <w:gridCol w:w="2600"/>
      </w:tblGrid>
      <w:tr w14:paraId="1D8A5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tcBorders>
              <w:top w:val="single" w:color="auto" w:sz="4" w:space="0"/>
            </w:tcBorders>
          </w:tcPr>
          <w:p w14:paraId="72AF0193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710" w:type="dxa"/>
            <w:tcBorders>
              <w:top w:val="single" w:color="auto" w:sz="4" w:space="0"/>
            </w:tcBorders>
          </w:tcPr>
          <w:p w14:paraId="58B9B7BE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170" w:type="dxa"/>
            <w:tcBorders>
              <w:top w:val="single" w:color="auto" w:sz="4" w:space="0"/>
            </w:tcBorders>
          </w:tcPr>
          <w:p w14:paraId="40AAD5EF">
            <w:pPr>
              <w:widowControl w:val="0"/>
              <w:tabs>
                <w:tab w:val="left" w:pos="21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00" w:type="dxa"/>
            <w:tcBorders>
              <w:top w:val="single" w:color="auto" w:sz="4" w:space="0"/>
            </w:tcBorders>
          </w:tcPr>
          <w:p w14:paraId="3A818E3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14:paraId="704DD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659BC742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710" w:type="dxa"/>
            <w:vAlign w:val="top"/>
          </w:tcPr>
          <w:p w14:paraId="6E9A2C80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Районный этап городского конкурса профессионального мастерства «Учитель года – 2026»</w:t>
            </w:r>
          </w:p>
        </w:tc>
        <w:tc>
          <w:tcPr>
            <w:tcW w:w="1170" w:type="dxa"/>
            <w:vAlign w:val="top"/>
          </w:tcPr>
          <w:p w14:paraId="71E3E498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по  особому плану</w:t>
            </w:r>
          </w:p>
        </w:tc>
        <w:tc>
          <w:tcPr>
            <w:tcW w:w="2600" w:type="dxa"/>
            <w:vAlign w:val="top"/>
          </w:tcPr>
          <w:p w14:paraId="58410C91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</w:t>
            </w:r>
          </w:p>
        </w:tc>
      </w:tr>
      <w:tr w14:paraId="70715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2A5D0105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710" w:type="dxa"/>
            <w:vAlign w:val="top"/>
          </w:tcPr>
          <w:p w14:paraId="6CE5F8BA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Конкурс лэпбуков «Мир профессий: от А до Я»</w:t>
            </w:r>
          </w:p>
        </w:tc>
        <w:tc>
          <w:tcPr>
            <w:tcW w:w="1170" w:type="dxa"/>
            <w:vAlign w:val="top"/>
          </w:tcPr>
          <w:p w14:paraId="097A45ED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600" w:type="dxa"/>
            <w:vAlign w:val="top"/>
          </w:tcPr>
          <w:p w14:paraId="71171082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ДОО</w:t>
            </w:r>
          </w:p>
        </w:tc>
      </w:tr>
      <w:tr w14:paraId="7D0FE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0917E34D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710" w:type="dxa"/>
            <w:vAlign w:val="top"/>
          </w:tcPr>
          <w:p w14:paraId="6C0F13C3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Конкурс новогодней атрибутики «Новогоднее чудо»</w:t>
            </w:r>
          </w:p>
        </w:tc>
        <w:tc>
          <w:tcPr>
            <w:tcW w:w="1170" w:type="dxa"/>
            <w:vAlign w:val="top"/>
          </w:tcPr>
          <w:p w14:paraId="7E45E6A2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декабрь</w:t>
            </w:r>
          </w:p>
        </w:tc>
        <w:tc>
          <w:tcPr>
            <w:tcW w:w="2600" w:type="dxa"/>
            <w:vAlign w:val="top"/>
          </w:tcPr>
          <w:p w14:paraId="75E0D9A1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коллективы и педагоги ДОО</w:t>
            </w:r>
          </w:p>
        </w:tc>
      </w:tr>
      <w:tr w14:paraId="4AC0E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43E3EC78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710" w:type="dxa"/>
            <w:vAlign w:val="top"/>
          </w:tcPr>
          <w:p w14:paraId="3374B70A">
            <w:pPr>
              <w:pStyle w:val="16"/>
              <w:widowControl w:val="0"/>
              <w:jc w:val="both"/>
              <w:rPr>
                <w:b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Чемпионат по рисованию среди воспитанников ДОО «Волшебная кисть» </w:t>
            </w:r>
          </w:p>
        </w:tc>
        <w:tc>
          <w:tcPr>
            <w:tcW w:w="1170" w:type="dxa"/>
            <w:vAlign w:val="top"/>
          </w:tcPr>
          <w:p w14:paraId="488ECF63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январь</w:t>
            </w:r>
          </w:p>
        </w:tc>
        <w:tc>
          <w:tcPr>
            <w:tcW w:w="2600" w:type="dxa"/>
            <w:vAlign w:val="top"/>
          </w:tcPr>
          <w:p w14:paraId="3EBBEF08">
            <w:pPr>
              <w:pStyle w:val="16"/>
              <w:widowControl w:val="0"/>
              <w:jc w:val="both"/>
              <w:rPr>
                <w:b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инструкторы по физической культуре</w:t>
            </w:r>
          </w:p>
        </w:tc>
      </w:tr>
      <w:tr w14:paraId="6E0CB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65E537B2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710" w:type="dxa"/>
            <w:vAlign w:val="top"/>
          </w:tcPr>
          <w:p w14:paraId="0FCE565C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Поэтическая весна</w:t>
            </w:r>
          </w:p>
        </w:tc>
        <w:tc>
          <w:tcPr>
            <w:tcW w:w="1170" w:type="dxa"/>
            <w:vAlign w:val="top"/>
          </w:tcPr>
          <w:p w14:paraId="6A0BACBA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2600" w:type="dxa"/>
            <w:vAlign w:val="top"/>
          </w:tcPr>
          <w:p w14:paraId="33E2CCC5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Воспитанники ДОО, учителя-логопеды</w:t>
            </w:r>
          </w:p>
        </w:tc>
      </w:tr>
      <w:tr w14:paraId="336DB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0C1D5C06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710" w:type="dxa"/>
            <w:vAlign w:val="top"/>
          </w:tcPr>
          <w:p w14:paraId="692EFDA3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Конкурс видеороликов «Юный мастер» («Юный экскурсовод». «Юный журналист», «Юный кондитер(повар)», «Юный мастер декоративно-прикладного искусства», «Юный лесник»).</w:t>
            </w:r>
          </w:p>
        </w:tc>
        <w:tc>
          <w:tcPr>
            <w:tcW w:w="1170" w:type="dxa"/>
            <w:vAlign w:val="top"/>
          </w:tcPr>
          <w:p w14:paraId="669ED459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2600" w:type="dxa"/>
            <w:vAlign w:val="top"/>
          </w:tcPr>
          <w:p w14:paraId="3188CE38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Воспитанники, педагоги ДОО</w:t>
            </w:r>
          </w:p>
        </w:tc>
      </w:tr>
      <w:tr w14:paraId="46ED4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4B17A387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710" w:type="dxa"/>
            <w:vAlign w:val="top"/>
          </w:tcPr>
          <w:p w14:paraId="737C71CC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Конкурс «Яшь артист»</w:t>
            </w:r>
          </w:p>
        </w:tc>
        <w:tc>
          <w:tcPr>
            <w:tcW w:w="1170" w:type="dxa"/>
            <w:vAlign w:val="top"/>
          </w:tcPr>
          <w:p w14:paraId="07B6D72D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апрель</w:t>
            </w:r>
          </w:p>
        </w:tc>
        <w:tc>
          <w:tcPr>
            <w:tcW w:w="2600" w:type="dxa"/>
            <w:vAlign w:val="top"/>
          </w:tcPr>
          <w:p w14:paraId="22BCC6BF">
            <w:pPr>
              <w:pStyle w:val="16"/>
              <w:widowControl w:val="0"/>
              <w:jc w:val="both"/>
              <w:rPr>
                <w:b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воспитатели по обучению татарскому языку, воспитатели тат. групп</w:t>
            </w:r>
          </w:p>
        </w:tc>
      </w:tr>
      <w:tr w14:paraId="4642D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3E9E47D2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710" w:type="dxa"/>
            <w:vAlign w:val="top"/>
          </w:tcPr>
          <w:p w14:paraId="268BC81A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Районный этап республиканского конкурса детских рисунков «Буду бдительным на льду и на воде»</w:t>
            </w:r>
          </w:p>
        </w:tc>
        <w:tc>
          <w:tcPr>
            <w:tcW w:w="1170" w:type="dxa"/>
            <w:vAlign w:val="top"/>
          </w:tcPr>
          <w:p w14:paraId="2ECF48C4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октябрь-ноябрь</w:t>
            </w:r>
          </w:p>
        </w:tc>
        <w:tc>
          <w:tcPr>
            <w:tcW w:w="2600" w:type="dxa"/>
            <w:vAlign w:val="top"/>
          </w:tcPr>
          <w:p w14:paraId="79C2FA59">
            <w:pPr>
              <w:pStyle w:val="16"/>
              <w:widowControl w:val="0"/>
              <w:jc w:val="both"/>
              <w:rPr>
                <w:b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Обучающиеся начальных классов</w:t>
            </w:r>
          </w:p>
        </w:tc>
      </w:tr>
      <w:tr w14:paraId="7A64E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78B79117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710" w:type="dxa"/>
            <w:vAlign w:val="top"/>
          </w:tcPr>
          <w:p w14:paraId="0C35346F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Конкурс «Лучший кабинет педагога-психолога»</w:t>
            </w:r>
          </w:p>
        </w:tc>
        <w:tc>
          <w:tcPr>
            <w:tcW w:w="1170" w:type="dxa"/>
            <w:vAlign w:val="top"/>
          </w:tcPr>
          <w:p w14:paraId="11D71BF4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Ноябрь-декабрь</w:t>
            </w:r>
          </w:p>
        </w:tc>
        <w:tc>
          <w:tcPr>
            <w:tcW w:w="2600" w:type="dxa"/>
            <w:vAlign w:val="top"/>
          </w:tcPr>
          <w:p w14:paraId="28425AB3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педагоги-психологи, </w:t>
            </w:r>
          </w:p>
        </w:tc>
      </w:tr>
      <w:tr w14:paraId="79C2E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0057881E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5710" w:type="dxa"/>
            <w:vAlign w:val="top"/>
          </w:tcPr>
          <w:p w14:paraId="49E89D19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Фестиваль детского творчества «Балачак Иле»</w:t>
            </w:r>
          </w:p>
        </w:tc>
        <w:tc>
          <w:tcPr>
            <w:tcW w:w="1170" w:type="dxa"/>
            <w:vAlign w:val="top"/>
          </w:tcPr>
          <w:p w14:paraId="5BB22A5B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апрель</w:t>
            </w:r>
          </w:p>
        </w:tc>
        <w:tc>
          <w:tcPr>
            <w:tcW w:w="2600" w:type="dxa"/>
            <w:vAlign w:val="top"/>
          </w:tcPr>
          <w:p w14:paraId="277C514E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музыкальные руководители, педагоги доп. образования ДОУ </w:t>
            </w:r>
          </w:p>
        </w:tc>
      </w:tr>
      <w:tr w14:paraId="2E37E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3C64DCAA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710" w:type="dxa"/>
            <w:vAlign w:val="top"/>
          </w:tcPr>
          <w:p w14:paraId="61EDC995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Межрайонные финалы соревнований ДСК </w:t>
            </w:r>
          </w:p>
        </w:tc>
        <w:tc>
          <w:tcPr>
            <w:tcW w:w="1170" w:type="dxa"/>
            <w:vAlign w:val="top"/>
          </w:tcPr>
          <w:p w14:paraId="656CC8F6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апрель</w:t>
            </w:r>
          </w:p>
        </w:tc>
        <w:tc>
          <w:tcPr>
            <w:tcW w:w="2600" w:type="dxa"/>
            <w:vAlign w:val="top"/>
          </w:tcPr>
          <w:p w14:paraId="6756DC55">
            <w:pPr>
              <w:pStyle w:val="16"/>
              <w:widowControl w:val="0"/>
              <w:jc w:val="both"/>
              <w:rPr>
                <w:b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Заведующие, инструкторы по физической культуре</w:t>
            </w:r>
          </w:p>
        </w:tc>
      </w:tr>
      <w:tr w14:paraId="499EF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429E12A6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710" w:type="dxa"/>
            <w:vAlign w:val="top"/>
          </w:tcPr>
          <w:p w14:paraId="55C0CD88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Бал дошколят</w:t>
            </w:r>
          </w:p>
        </w:tc>
        <w:tc>
          <w:tcPr>
            <w:tcW w:w="1170" w:type="dxa"/>
            <w:vAlign w:val="top"/>
          </w:tcPr>
          <w:p w14:paraId="1927F9E7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май</w:t>
            </w:r>
          </w:p>
        </w:tc>
        <w:tc>
          <w:tcPr>
            <w:tcW w:w="2600" w:type="dxa"/>
            <w:vAlign w:val="top"/>
          </w:tcPr>
          <w:p w14:paraId="47E0E735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музыкальные руководители,</w:t>
            </w:r>
          </w:p>
        </w:tc>
      </w:tr>
      <w:tr w14:paraId="1BD08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5BF9CFFD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710" w:type="dxa"/>
            <w:vAlign w:val="top"/>
          </w:tcPr>
          <w:p w14:paraId="443AD78C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Детская спартакиада</w:t>
            </w:r>
          </w:p>
        </w:tc>
        <w:tc>
          <w:tcPr>
            <w:tcW w:w="1170" w:type="dxa"/>
            <w:vAlign w:val="top"/>
          </w:tcPr>
          <w:p w14:paraId="6B5F8E7C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май</w:t>
            </w:r>
          </w:p>
        </w:tc>
        <w:tc>
          <w:tcPr>
            <w:tcW w:w="2600" w:type="dxa"/>
            <w:vAlign w:val="top"/>
          </w:tcPr>
          <w:p w14:paraId="0CD270FB">
            <w:pPr>
              <w:pStyle w:val="16"/>
              <w:widowControl w:val="0"/>
              <w:jc w:val="both"/>
              <w:rPr>
                <w:b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инструкторы по физической культуре</w:t>
            </w:r>
          </w:p>
        </w:tc>
      </w:tr>
      <w:tr w14:paraId="78B01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2694018D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710" w:type="dxa"/>
            <w:vAlign w:val="top"/>
          </w:tcPr>
          <w:p w14:paraId="070E8563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Конкурс на лучшую территорию детского сада</w:t>
            </w:r>
          </w:p>
        </w:tc>
        <w:tc>
          <w:tcPr>
            <w:tcW w:w="1170" w:type="dxa"/>
            <w:vAlign w:val="top"/>
          </w:tcPr>
          <w:p w14:paraId="23612323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июнь</w:t>
            </w:r>
          </w:p>
        </w:tc>
        <w:tc>
          <w:tcPr>
            <w:tcW w:w="2600" w:type="dxa"/>
            <w:vAlign w:val="top"/>
          </w:tcPr>
          <w:p w14:paraId="06E87B81">
            <w:pPr>
              <w:pStyle w:val="16"/>
              <w:widowControl w:val="0"/>
              <w:jc w:val="both"/>
              <w:rPr>
                <w:b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Образовательные учреждения</w:t>
            </w:r>
          </w:p>
        </w:tc>
      </w:tr>
      <w:tr w14:paraId="63C6B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4410283A">
            <w:pPr>
              <w:widowControl w:val="0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710" w:type="dxa"/>
            <w:vAlign w:val="top"/>
          </w:tcPr>
          <w:p w14:paraId="7D1CC76E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Фестиваль «Лучших инклюзивных практик»</w:t>
            </w:r>
          </w:p>
        </w:tc>
        <w:tc>
          <w:tcPr>
            <w:tcW w:w="1170" w:type="dxa"/>
            <w:vAlign w:val="top"/>
          </w:tcPr>
          <w:p w14:paraId="601B1879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2600" w:type="dxa"/>
            <w:vAlign w:val="top"/>
          </w:tcPr>
          <w:p w14:paraId="161B4694">
            <w:pPr>
              <w:pStyle w:val="16"/>
              <w:widowControl w:val="0"/>
              <w:jc w:val="both"/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Учителя работающие  детьми ОВЗ</w:t>
            </w:r>
          </w:p>
        </w:tc>
      </w:tr>
    </w:tbl>
    <w:p w14:paraId="6148DDAA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26B7FB4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none"/>
        </w:rPr>
      </w:pPr>
      <w:r>
        <w:rPr>
          <w:rFonts w:ascii="Times New Roman" w:hAnsi="Times New Roman"/>
          <w:b/>
          <w:bCs/>
          <w:sz w:val="24"/>
          <w:szCs w:val="24"/>
          <w:highlight w:val="none"/>
          <w:lang w:val="ru-RU"/>
        </w:rPr>
        <w:t xml:space="preserve">4.7 </w:t>
      </w:r>
      <w:r>
        <w:rPr>
          <w:rFonts w:ascii="Times New Roman" w:hAnsi="Times New Roman" w:cs="Times New Roman"/>
          <w:b/>
          <w:bCs/>
          <w:sz w:val="24"/>
          <w:szCs w:val="24"/>
          <w:highlight w:val="none"/>
        </w:rPr>
        <w:t xml:space="preserve">Консультации </w:t>
      </w:r>
      <w:r>
        <w:rPr>
          <w:rFonts w:ascii="Times New Roman" w:hAnsi="Times New Roman" w:cs="Times New Roman"/>
          <w:b/>
          <w:bCs/>
          <w:sz w:val="24"/>
          <w:szCs w:val="24"/>
          <w:highlight w:val="none"/>
          <w:lang w:val="ru-RU"/>
        </w:rPr>
        <w:t xml:space="preserve">для </w:t>
      </w:r>
      <w:r>
        <w:rPr>
          <w:rFonts w:ascii="Times New Roman" w:hAnsi="Times New Roman" w:cs="Times New Roman"/>
          <w:b/>
          <w:bCs/>
          <w:sz w:val="24"/>
          <w:szCs w:val="24"/>
          <w:highlight w:val="none"/>
        </w:rPr>
        <w:t>педагогов</w:t>
      </w:r>
    </w:p>
    <w:p w14:paraId="174B3CB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11"/>
        <w:tblW w:w="10509" w:type="dxa"/>
        <w:tblInd w:w="-16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95"/>
        <w:gridCol w:w="1237"/>
        <w:gridCol w:w="2977"/>
      </w:tblGrid>
      <w:tr w14:paraId="7EC6F9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6295" w:type="dxa"/>
          </w:tcPr>
          <w:p w14:paraId="6BFC56A3"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37" w:type="dxa"/>
          </w:tcPr>
          <w:p w14:paraId="1FF5B3DC">
            <w:pPr>
              <w:pStyle w:val="10"/>
              <w:spacing w:before="73"/>
              <w:ind w:left="42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977" w:type="dxa"/>
          </w:tcPr>
          <w:p w14:paraId="491484C3">
            <w:pPr>
              <w:pStyle w:val="10"/>
              <w:spacing w:before="73"/>
              <w:ind w:left="17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14:paraId="1E5143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95" w:type="dxa"/>
          </w:tcPr>
          <w:p w14:paraId="35522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Адаптация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детей раннего возраста к условиям ДОУ</w:t>
            </w:r>
          </w:p>
        </w:tc>
        <w:tc>
          <w:tcPr>
            <w:tcW w:w="1237" w:type="dxa"/>
          </w:tcPr>
          <w:p w14:paraId="17A951B8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</w:tcPr>
          <w:p w14:paraId="7EA8EF87">
            <w:pPr>
              <w:pStyle w:val="10"/>
              <w:spacing w:before="70"/>
              <w:ind w:right="7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Педагог-психолог, воспитатели группы раннего возраста и младших групп</w:t>
            </w:r>
          </w:p>
        </w:tc>
      </w:tr>
      <w:tr w14:paraId="23410C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95" w:type="dxa"/>
          </w:tcPr>
          <w:p w14:paraId="5BE8E77E"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Прививка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от гриппа: за и против</w:t>
            </w:r>
          </w:p>
        </w:tc>
        <w:tc>
          <w:tcPr>
            <w:tcW w:w="1237" w:type="dxa"/>
          </w:tcPr>
          <w:p w14:paraId="326E3ED4">
            <w:pPr>
              <w:pStyle w:val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</w:tcPr>
          <w:p w14:paraId="4B351854">
            <w:pPr>
              <w:pStyle w:val="10"/>
              <w:spacing w:before="70"/>
              <w:ind w:right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</w:tr>
      <w:tr w14:paraId="23058E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95" w:type="dxa"/>
          </w:tcPr>
          <w:p w14:paraId="0F29FB67"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Инновационные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технологии в формировании вокально-певческих навыков у детей дошкольного возраста</w:t>
            </w:r>
          </w:p>
        </w:tc>
        <w:tc>
          <w:tcPr>
            <w:tcW w:w="1237" w:type="dxa"/>
          </w:tcPr>
          <w:p w14:paraId="0330F988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Ноябрь </w:t>
            </w:r>
          </w:p>
        </w:tc>
        <w:tc>
          <w:tcPr>
            <w:tcW w:w="2977" w:type="dxa"/>
          </w:tcPr>
          <w:p w14:paraId="08AF7BB3">
            <w:pPr>
              <w:pStyle w:val="10"/>
              <w:spacing w:before="70"/>
              <w:ind w:right="7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  <w:tr w14:paraId="028864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95" w:type="dxa"/>
          </w:tcPr>
          <w:p w14:paraId="5F591315"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Взаимодействие инструктора по</w:t>
            </w:r>
          </w:p>
          <w:p w14:paraId="003FF1C8"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физиче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>с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кой культуре с педагогами ДОУ в процессе реализации задач образовательных областей «Физическая культура»</w:t>
            </w:r>
          </w:p>
        </w:tc>
        <w:tc>
          <w:tcPr>
            <w:tcW w:w="1237" w:type="dxa"/>
          </w:tcPr>
          <w:p w14:paraId="71D208A6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Декабрь </w:t>
            </w:r>
          </w:p>
        </w:tc>
        <w:tc>
          <w:tcPr>
            <w:tcW w:w="2977" w:type="dxa"/>
          </w:tcPr>
          <w:p w14:paraId="51EC524C">
            <w:pPr>
              <w:pStyle w:val="10"/>
              <w:spacing w:before="70"/>
              <w:ind w:right="7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Инструктор по физической культуре</w:t>
            </w:r>
          </w:p>
        </w:tc>
      </w:tr>
      <w:tr w14:paraId="0A64F5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95" w:type="dxa"/>
          </w:tcPr>
          <w:p w14:paraId="38386DC3"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 xml:space="preserve">Создание условий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 xml:space="preserve">в ДОУ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для повышения результативности обучения татарскому языку </w:t>
            </w:r>
          </w:p>
        </w:tc>
        <w:tc>
          <w:tcPr>
            <w:tcW w:w="1237" w:type="dxa"/>
          </w:tcPr>
          <w:p w14:paraId="7307467C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977" w:type="dxa"/>
          </w:tcPr>
          <w:p w14:paraId="743D7ADB">
            <w:pPr>
              <w:pStyle w:val="10"/>
              <w:spacing w:before="70"/>
              <w:ind w:right="7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татарскому языку</w:t>
            </w:r>
          </w:p>
        </w:tc>
      </w:tr>
      <w:tr w14:paraId="198D4D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95" w:type="dxa"/>
          </w:tcPr>
          <w:p w14:paraId="146B1F90"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Организация работы психолого-медико-педагогической комиссии в условиях дошкольного образовательного учреждения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 xml:space="preserve"> в 2025-26 учебном году</w:t>
            </w:r>
          </w:p>
        </w:tc>
        <w:tc>
          <w:tcPr>
            <w:tcW w:w="1237" w:type="dxa"/>
          </w:tcPr>
          <w:p w14:paraId="7EF77426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Февраль </w:t>
            </w:r>
          </w:p>
        </w:tc>
        <w:tc>
          <w:tcPr>
            <w:tcW w:w="2977" w:type="dxa"/>
          </w:tcPr>
          <w:p w14:paraId="2F75781C">
            <w:pPr>
              <w:pStyle w:val="10"/>
              <w:spacing w:before="70"/>
              <w:ind w:right="7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Учитель-логопед</w:t>
            </w:r>
          </w:p>
        </w:tc>
      </w:tr>
      <w:tr w14:paraId="619BF7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95" w:type="dxa"/>
          </w:tcPr>
          <w:p w14:paraId="3DCE3128"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 и упражнения для подготовки ребенка к школе</w:t>
            </w:r>
          </w:p>
        </w:tc>
        <w:tc>
          <w:tcPr>
            <w:tcW w:w="1237" w:type="dxa"/>
          </w:tcPr>
          <w:p w14:paraId="1458A987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977" w:type="dxa"/>
          </w:tcPr>
          <w:p w14:paraId="2FF1974B">
            <w:pPr>
              <w:pStyle w:val="10"/>
              <w:spacing w:before="70"/>
              <w:ind w:right="70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подготовительной группы</w:t>
            </w:r>
          </w:p>
        </w:tc>
      </w:tr>
      <w:tr w14:paraId="55A7FE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95" w:type="dxa"/>
          </w:tcPr>
          <w:p w14:paraId="095A72C2"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>Речевое развитие детей в старшей группе</w:t>
            </w:r>
          </w:p>
        </w:tc>
        <w:tc>
          <w:tcPr>
            <w:tcW w:w="1237" w:type="dxa"/>
          </w:tcPr>
          <w:p w14:paraId="38247568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977" w:type="dxa"/>
          </w:tcPr>
          <w:p w14:paraId="2FE18FB7">
            <w:pPr>
              <w:pStyle w:val="10"/>
              <w:spacing w:before="70"/>
              <w:ind w:right="7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старшей группы</w:t>
            </w:r>
          </w:p>
        </w:tc>
      </w:tr>
      <w:tr w14:paraId="769CE9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295" w:type="dxa"/>
          </w:tcPr>
          <w:p w14:paraId="62203A11"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Особенности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познавательного развития детей средней группы</w:t>
            </w:r>
          </w:p>
        </w:tc>
        <w:tc>
          <w:tcPr>
            <w:tcW w:w="1237" w:type="dxa"/>
          </w:tcPr>
          <w:p w14:paraId="6F5EED95">
            <w:pPr>
              <w:pStyle w:val="1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977" w:type="dxa"/>
          </w:tcPr>
          <w:p w14:paraId="19E9F6F0">
            <w:pPr>
              <w:pStyle w:val="10"/>
              <w:spacing w:before="70"/>
              <w:ind w:right="70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средней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группы</w:t>
            </w:r>
          </w:p>
        </w:tc>
      </w:tr>
    </w:tbl>
    <w:p w14:paraId="2C99C51E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38AC49D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4.8 Самообразование педагогов</w:t>
      </w:r>
    </w:p>
    <w:p w14:paraId="454CE5F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tbl>
      <w:tblPr>
        <w:tblStyle w:val="3"/>
        <w:tblW w:w="10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185"/>
        <w:gridCol w:w="1665"/>
        <w:gridCol w:w="5896"/>
      </w:tblGrid>
      <w:tr w14:paraId="79B15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7DC105E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185" w:type="dxa"/>
          </w:tcPr>
          <w:p w14:paraId="755703C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Ф.И.О</w:t>
            </w:r>
          </w:p>
        </w:tc>
        <w:tc>
          <w:tcPr>
            <w:tcW w:w="1665" w:type="dxa"/>
          </w:tcPr>
          <w:p w14:paraId="5FB5A61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Должность</w:t>
            </w:r>
          </w:p>
        </w:tc>
        <w:tc>
          <w:tcPr>
            <w:tcW w:w="5896" w:type="dxa"/>
          </w:tcPr>
          <w:p w14:paraId="76DBE4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Методическая тема</w:t>
            </w:r>
          </w:p>
        </w:tc>
      </w:tr>
      <w:tr w14:paraId="415CD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78E3076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185" w:type="dxa"/>
          </w:tcPr>
          <w:p w14:paraId="355577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Яхина Фания Кабировна</w:t>
            </w:r>
          </w:p>
        </w:tc>
        <w:tc>
          <w:tcPr>
            <w:tcW w:w="1665" w:type="dxa"/>
          </w:tcPr>
          <w:p w14:paraId="37E8C9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5896" w:type="dxa"/>
          </w:tcPr>
          <w:p w14:paraId="048056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Инновационная деятельность в ДОУ</w:t>
            </w:r>
          </w:p>
        </w:tc>
      </w:tr>
      <w:tr w14:paraId="214AE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1892407D">
            <w:pP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185" w:type="dxa"/>
            <w:shd w:val="clear" w:color="auto" w:fill="auto"/>
            <w:vAlign w:val="top"/>
          </w:tcPr>
          <w:p w14:paraId="3778497C">
            <w:pPr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Кириллова Екатерина Александровна</w:t>
            </w:r>
          </w:p>
        </w:tc>
        <w:tc>
          <w:tcPr>
            <w:tcW w:w="1665" w:type="dxa"/>
            <w:shd w:val="clear" w:color="auto" w:fill="auto"/>
            <w:vAlign w:val="top"/>
          </w:tcPr>
          <w:p w14:paraId="26C17D16">
            <w:pPr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старший воспитатель, педагог-психолог</w:t>
            </w:r>
          </w:p>
        </w:tc>
        <w:tc>
          <w:tcPr>
            <w:tcW w:w="5896" w:type="dxa"/>
            <w:shd w:val="clear" w:color="auto" w:fill="auto"/>
            <w:vAlign w:val="top"/>
          </w:tcPr>
          <w:p w14:paraId="7FEEAB6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работы по самообразованию как одно из условий повышения профессиональной компетентности педагогов ДОУ.</w:t>
            </w:r>
          </w:p>
          <w:p w14:paraId="7C263361">
            <w:pPr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Нейропсихологические аспекты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 логопедической работе с детьми дошкольного возраста</w:t>
            </w:r>
          </w:p>
        </w:tc>
      </w:tr>
      <w:tr w14:paraId="5234E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77E9E140">
            <w:pP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185" w:type="dxa"/>
            <w:shd w:val="clear" w:color="auto" w:fill="auto"/>
            <w:vAlign w:val="top"/>
          </w:tcPr>
          <w:p w14:paraId="4820E89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Агиева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Алена Равилевна</w:t>
            </w:r>
          </w:p>
        </w:tc>
        <w:tc>
          <w:tcPr>
            <w:tcW w:w="1665" w:type="dxa"/>
            <w:shd w:val="clear" w:color="auto" w:fill="auto"/>
            <w:vAlign w:val="top"/>
          </w:tcPr>
          <w:p w14:paraId="6DDC47E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5896" w:type="dxa"/>
            <w:shd w:val="clear" w:color="auto" w:fill="auto"/>
            <w:vAlign w:val="top"/>
          </w:tcPr>
          <w:p w14:paraId="640A6A3C">
            <w:p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Влияние устного народного творчества на развитие речи детей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 xml:space="preserve"> раннего возраста</w:t>
            </w:r>
          </w:p>
        </w:tc>
      </w:tr>
      <w:tr w14:paraId="790EB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1D96AF0C">
            <w:pP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185" w:type="dxa"/>
          </w:tcPr>
          <w:p w14:paraId="322627E8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Вафина </w:t>
            </w:r>
          </w:p>
          <w:p w14:paraId="48F88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Альбина Ильдаровна </w:t>
            </w:r>
          </w:p>
        </w:tc>
        <w:tc>
          <w:tcPr>
            <w:tcW w:w="1665" w:type="dxa"/>
          </w:tcPr>
          <w:p w14:paraId="5CD9E0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5896" w:type="dxa"/>
          </w:tcPr>
          <w:p w14:paraId="089DD10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Нетрадиционные техники рисования и их роль в развитии художественно-эстетических способностей у детей дошкольного возраста</w:t>
            </w:r>
          </w:p>
        </w:tc>
      </w:tr>
      <w:tr w14:paraId="67249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</w:tcPr>
          <w:p w14:paraId="07AC66C7">
            <w:pP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185" w:type="dxa"/>
          </w:tcPr>
          <w:p w14:paraId="318FA1F9">
            <w:pPr>
              <w:tabs>
                <w:tab w:val="left" w:pos="9100"/>
              </w:tabs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Закирова</w:t>
            </w:r>
          </w:p>
          <w:p w14:paraId="07F0CB79">
            <w:pPr>
              <w:tabs>
                <w:tab w:val="left" w:pos="9100"/>
              </w:tabs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Гульназ</w:t>
            </w:r>
          </w:p>
          <w:p w14:paraId="111B0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Хамисовна</w:t>
            </w:r>
          </w:p>
        </w:tc>
        <w:tc>
          <w:tcPr>
            <w:tcW w:w="1665" w:type="dxa"/>
          </w:tcPr>
          <w:p w14:paraId="2FE09A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896" w:type="dxa"/>
          </w:tcPr>
          <w:p w14:paraId="164A6D0D">
            <w:pP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мелкой моторики у детей дошкольного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возраста</w:t>
            </w:r>
          </w:p>
        </w:tc>
      </w:tr>
      <w:tr w14:paraId="41B94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shd w:val="clear" w:color="auto" w:fill="auto"/>
            <w:vAlign w:val="top"/>
          </w:tcPr>
          <w:p w14:paraId="03A0AFE7"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zh-CN" w:bidi="ar-SA"/>
              </w:rPr>
              <w:t>6</w:t>
            </w:r>
          </w:p>
        </w:tc>
        <w:tc>
          <w:tcPr>
            <w:tcW w:w="2185" w:type="dxa"/>
            <w:shd w:val="clear" w:color="auto" w:fill="auto"/>
            <w:vAlign w:val="top"/>
          </w:tcPr>
          <w:p w14:paraId="11DF54F4">
            <w:pPr>
              <w:tabs>
                <w:tab w:val="left" w:pos="9100"/>
              </w:tabs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Савинская</w:t>
            </w:r>
          </w:p>
          <w:p w14:paraId="0C285DB8">
            <w:pPr>
              <w:tabs>
                <w:tab w:val="left" w:pos="9100"/>
              </w:tabs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Яна</w:t>
            </w:r>
          </w:p>
          <w:p w14:paraId="7D750AB4">
            <w:pPr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Геннадьевна</w:t>
            </w:r>
          </w:p>
        </w:tc>
        <w:tc>
          <w:tcPr>
            <w:tcW w:w="1665" w:type="dxa"/>
            <w:shd w:val="clear" w:color="auto" w:fill="auto"/>
            <w:vAlign w:val="top"/>
          </w:tcPr>
          <w:p w14:paraId="5F4FB4DC">
            <w:pPr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896" w:type="dxa"/>
            <w:shd w:val="clear" w:color="auto" w:fill="auto"/>
            <w:vAlign w:val="top"/>
          </w:tcPr>
          <w:p w14:paraId="5A0ECA6F">
            <w:pPr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Игровая деятельность детей дошкольного возраста</w:t>
            </w:r>
          </w:p>
        </w:tc>
      </w:tr>
      <w:tr w14:paraId="5DD6A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shd w:val="clear" w:color="auto" w:fill="auto"/>
            <w:vAlign w:val="top"/>
          </w:tcPr>
          <w:p w14:paraId="581C1E25"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zh-CN" w:bidi="ar-SA"/>
              </w:rPr>
              <w:t>7</w:t>
            </w:r>
          </w:p>
        </w:tc>
        <w:tc>
          <w:tcPr>
            <w:tcW w:w="2185" w:type="dxa"/>
            <w:shd w:val="clear" w:color="auto" w:fill="auto"/>
            <w:vAlign w:val="top"/>
          </w:tcPr>
          <w:p w14:paraId="2C7252D5">
            <w:pPr>
              <w:tabs>
                <w:tab w:val="left" w:pos="9100"/>
              </w:tabs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Халиуллина</w:t>
            </w:r>
          </w:p>
          <w:p w14:paraId="254D80FE">
            <w:pPr>
              <w:tabs>
                <w:tab w:val="left" w:pos="9100"/>
              </w:tabs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Рамзиля</w:t>
            </w:r>
          </w:p>
          <w:p w14:paraId="1A38B468">
            <w:pPr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Нурисламовна</w:t>
            </w:r>
          </w:p>
        </w:tc>
        <w:tc>
          <w:tcPr>
            <w:tcW w:w="1665" w:type="dxa"/>
            <w:shd w:val="clear" w:color="auto" w:fill="auto"/>
            <w:vAlign w:val="top"/>
          </w:tcPr>
          <w:p w14:paraId="39575E90">
            <w:pPr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896" w:type="dxa"/>
            <w:shd w:val="clear" w:color="auto" w:fill="auto"/>
            <w:vAlign w:val="top"/>
          </w:tcPr>
          <w:p w14:paraId="7D266A2E">
            <w:pPr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Дидактические игры в обучении детей основам математики</w:t>
            </w:r>
          </w:p>
        </w:tc>
      </w:tr>
      <w:tr w14:paraId="0C848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shd w:val="clear" w:color="auto" w:fill="auto"/>
            <w:vAlign w:val="top"/>
          </w:tcPr>
          <w:p w14:paraId="1E39771B"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zh-CN" w:bidi="ar-SA"/>
              </w:rPr>
              <w:t>8</w:t>
            </w:r>
          </w:p>
        </w:tc>
        <w:tc>
          <w:tcPr>
            <w:tcW w:w="2185" w:type="dxa"/>
            <w:shd w:val="clear" w:color="auto" w:fill="auto"/>
            <w:vAlign w:val="top"/>
          </w:tcPr>
          <w:p w14:paraId="36838300">
            <w:pPr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zh-CN" w:bidi="ar-SA"/>
              </w:rPr>
              <w:t>Халиуллина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zh-CN" w:bidi="ar-SA"/>
              </w:rPr>
              <w:t xml:space="preserve"> Язиля Рафиковна</w:t>
            </w:r>
          </w:p>
        </w:tc>
        <w:tc>
          <w:tcPr>
            <w:tcW w:w="1665" w:type="dxa"/>
            <w:shd w:val="clear" w:color="auto" w:fill="auto"/>
            <w:vAlign w:val="top"/>
          </w:tcPr>
          <w:p w14:paraId="5392DDB2">
            <w:pPr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zh-CN" w:bidi="ar-SA"/>
              </w:rPr>
              <w:t>воспитатель</w:t>
            </w:r>
          </w:p>
        </w:tc>
        <w:tc>
          <w:tcPr>
            <w:tcW w:w="5896" w:type="dxa"/>
            <w:shd w:val="clear" w:color="auto" w:fill="auto"/>
            <w:vAlign w:val="top"/>
          </w:tcPr>
          <w:p w14:paraId="164C03E7">
            <w:pPr>
              <w:jc w:val="both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zh-CN" w:bidi="ar-SA"/>
              </w:rPr>
              <w:t>Экологическое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zh-CN" w:bidi="ar-SA"/>
              </w:rPr>
              <w:t xml:space="preserve"> воспитание дошкольников</w:t>
            </w:r>
          </w:p>
        </w:tc>
      </w:tr>
      <w:tr w14:paraId="58373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shd w:val="clear" w:color="auto" w:fill="auto"/>
            <w:vAlign w:val="top"/>
          </w:tcPr>
          <w:p w14:paraId="647B7A4E"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zh-CN" w:bidi="ar-SA"/>
              </w:rPr>
              <w:t>9</w:t>
            </w:r>
          </w:p>
        </w:tc>
        <w:tc>
          <w:tcPr>
            <w:tcW w:w="2185" w:type="dxa"/>
            <w:shd w:val="clear" w:color="auto" w:fill="auto"/>
            <w:vAlign w:val="top"/>
          </w:tcPr>
          <w:p w14:paraId="2DC554EF">
            <w:pPr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Буявчи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 Лилия Ильясовна</w:t>
            </w:r>
          </w:p>
        </w:tc>
        <w:tc>
          <w:tcPr>
            <w:tcW w:w="1665" w:type="dxa"/>
            <w:shd w:val="clear" w:color="auto" w:fill="auto"/>
            <w:vAlign w:val="top"/>
          </w:tcPr>
          <w:p w14:paraId="40537556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</w:t>
            </w:r>
          </w:p>
        </w:tc>
        <w:tc>
          <w:tcPr>
            <w:tcW w:w="5896" w:type="dxa"/>
            <w:shd w:val="clear" w:color="auto" w:fill="auto"/>
            <w:vAlign w:val="top"/>
          </w:tcPr>
          <w:p w14:paraId="1D1BA27C"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Профилактика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психоэмоционального выгорания у педагогов ДОУ</w:t>
            </w:r>
          </w:p>
        </w:tc>
      </w:tr>
      <w:tr w14:paraId="09501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shd w:val="clear" w:color="auto" w:fill="auto"/>
            <w:vAlign w:val="top"/>
          </w:tcPr>
          <w:p w14:paraId="5B06123C">
            <w:pPr>
              <w:rPr>
                <w:rFonts w:hint="default" w:ascii="Times New Roman" w:hAnsi="Times New Roman" w:cs="Times New Roman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zh-CN" w:bidi="ar-SA"/>
              </w:rPr>
              <w:t>10</w:t>
            </w:r>
          </w:p>
        </w:tc>
        <w:tc>
          <w:tcPr>
            <w:tcW w:w="2185" w:type="dxa"/>
            <w:shd w:val="clear" w:color="auto" w:fill="auto"/>
            <w:vAlign w:val="top"/>
          </w:tcPr>
          <w:p w14:paraId="3C7A73A6">
            <w:pPr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zh-CN" w:bidi="ar-SA"/>
              </w:rPr>
              <w:t>Рахимова Эндже Габдрахмановна</w:t>
            </w:r>
          </w:p>
        </w:tc>
        <w:tc>
          <w:tcPr>
            <w:tcW w:w="1665" w:type="dxa"/>
            <w:shd w:val="clear" w:color="auto" w:fill="auto"/>
            <w:vAlign w:val="top"/>
          </w:tcPr>
          <w:p w14:paraId="5035AD6D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Муз. руководитель</w:t>
            </w:r>
          </w:p>
        </w:tc>
        <w:tc>
          <w:tcPr>
            <w:tcW w:w="5896" w:type="dxa"/>
            <w:shd w:val="clear" w:color="auto" w:fill="auto"/>
            <w:vAlign w:val="top"/>
          </w:tcPr>
          <w:p w14:paraId="6C29116C"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Приобщение детей к истокам народной культуры посредством музыки</w:t>
            </w:r>
          </w:p>
        </w:tc>
      </w:tr>
    </w:tbl>
    <w:p w14:paraId="52BC22D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472EC0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5FF7DC1D">
      <w:pPr>
        <w:shd w:val="clear" w:color="auto" w:fill="FFFFFF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507989CD">
      <w:pPr>
        <w:shd w:val="clear" w:color="auto" w:fill="FFFFFF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5. НОРМАТИВНО – ПРАВОВОЕ ОБЕСПЕЧЕНИЕ ДЕЯТЕЛЬНОСТИ</w:t>
      </w:r>
    </w:p>
    <w:p w14:paraId="133CB5E4">
      <w:pPr>
        <w:shd w:val="clear" w:color="auto" w:fill="FFFFFF"/>
        <w:textAlignment w:val="baseline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2FB1F65">
      <w:pPr>
        <w:shd w:val="clear" w:color="auto" w:fill="FFFFFF"/>
        <w:ind w:left="142" w:hanging="142"/>
        <w:jc w:val="both"/>
        <w:textAlignment w:val="baseline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highlight w:val="none"/>
          <w:lang w:val="ru-RU"/>
        </w:rPr>
        <w:t xml:space="preserve">   Цель работы</w:t>
      </w:r>
      <w:r>
        <w:rPr>
          <w:rFonts w:ascii="Times New Roman" w:hAnsi="Times New Roman" w:cs="Times New Roman"/>
          <w:b/>
          <w:iCs/>
          <w:sz w:val="24"/>
          <w:szCs w:val="24"/>
          <w:highlight w:val="none"/>
          <w:lang w:val="ru-RU"/>
        </w:rPr>
        <w:t>:</w:t>
      </w:r>
      <w:r>
        <w:rPr>
          <w:rFonts w:hint="default" w:ascii="Times New Roman" w:hAnsi="Times New Roman" w:cs="Times New Roman"/>
          <w:b/>
          <w:iCs/>
          <w:sz w:val="24"/>
          <w:szCs w:val="24"/>
          <w:highlight w:val="none"/>
          <w:lang w:val="ru-RU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  <w:highlight w:val="none"/>
          <w:lang w:val="ru-RU"/>
        </w:rPr>
        <w:t xml:space="preserve">Нормативно-правовую базу учреждения привести в соответствии с </w:t>
      </w:r>
      <w:r>
        <w:rPr>
          <w:rFonts w:ascii="Times New Roman" w:hAnsi="Times New Roman" w:cs="Times New Roman"/>
          <w:iCs/>
          <w:sz w:val="24"/>
          <w:szCs w:val="24"/>
          <w:lang w:val="ru-RU"/>
        </w:rPr>
        <w:t>требованиями ФГОС ДО</w:t>
      </w:r>
      <w:r>
        <w:rPr>
          <w:rFonts w:hint="default" w:ascii="Times New Roman" w:hAnsi="Times New Roman" w:cs="Times New Roman"/>
          <w:iCs/>
          <w:sz w:val="24"/>
          <w:szCs w:val="24"/>
          <w:lang w:val="ru-RU"/>
        </w:rPr>
        <w:t xml:space="preserve"> и ФОП ДО</w:t>
      </w:r>
      <w:r>
        <w:rPr>
          <w:rFonts w:ascii="Times New Roman" w:hAnsi="Times New Roman" w:cs="Times New Roman"/>
          <w:iCs/>
          <w:sz w:val="24"/>
          <w:szCs w:val="24"/>
          <w:lang w:val="ru-RU"/>
        </w:rPr>
        <w:t>. Управление и организация деятельности учреждения в соответствии с законодательными нормами РФ.</w:t>
      </w:r>
    </w:p>
    <w:p w14:paraId="47D75431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Style w:val="3"/>
        <w:tblW w:w="9646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5783"/>
        <w:gridCol w:w="1479"/>
        <w:gridCol w:w="1766"/>
      </w:tblGrid>
      <w:tr w14:paraId="3CDA9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72476B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№ п\п</w:t>
            </w:r>
          </w:p>
        </w:tc>
        <w:tc>
          <w:tcPr>
            <w:tcW w:w="0" w:type="auto"/>
          </w:tcPr>
          <w:p w14:paraId="3CBF2CB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479" w:type="dxa"/>
          </w:tcPr>
          <w:p w14:paraId="4A207E8F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Сроки проведения</w:t>
            </w:r>
          </w:p>
        </w:tc>
        <w:tc>
          <w:tcPr>
            <w:tcW w:w="1766" w:type="dxa"/>
          </w:tcPr>
          <w:p w14:paraId="18DE2A59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Исполнитель</w:t>
            </w:r>
          </w:p>
        </w:tc>
      </w:tr>
      <w:tr w14:paraId="0F5C9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0" w:type="auto"/>
          </w:tcPr>
          <w:p w14:paraId="7C318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554A681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Совершенствование и расширение нормативно – правовой базы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МАДОУ на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уч. год.</w:t>
            </w:r>
          </w:p>
        </w:tc>
        <w:tc>
          <w:tcPr>
            <w:tcW w:w="1479" w:type="dxa"/>
          </w:tcPr>
          <w:p w14:paraId="5513337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66" w:type="dxa"/>
          </w:tcPr>
          <w:p w14:paraId="0B4E423C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18DCD6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303B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02A2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2</w:t>
            </w:r>
          </w:p>
        </w:tc>
        <w:tc>
          <w:tcPr>
            <w:tcW w:w="0" w:type="auto"/>
          </w:tcPr>
          <w:p w14:paraId="4388159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нормативно – правовых документов, локальных актов о работе учреждения на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уч. </w:t>
            </w:r>
            <w:r>
              <w:rPr>
                <w:rFonts w:cs="Times New Roman"/>
                <w:sz w:val="24"/>
                <w:szCs w:val="24"/>
                <w:lang w:val="ru-RU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</w:t>
            </w:r>
          </w:p>
        </w:tc>
        <w:tc>
          <w:tcPr>
            <w:tcW w:w="1479" w:type="dxa"/>
          </w:tcPr>
          <w:p w14:paraId="253AE99D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66" w:type="dxa"/>
          </w:tcPr>
          <w:p w14:paraId="2B408519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14:paraId="61E66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487B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3</w:t>
            </w:r>
          </w:p>
        </w:tc>
        <w:tc>
          <w:tcPr>
            <w:tcW w:w="0" w:type="auto"/>
          </w:tcPr>
          <w:p w14:paraId="0B9F0D21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Внесение изменений в нормативно – правовые документы в соответствии с ФГОС (распределение стимулирующих выплат, локальные акты, Положения и др.)</w:t>
            </w:r>
          </w:p>
        </w:tc>
        <w:tc>
          <w:tcPr>
            <w:tcW w:w="1479" w:type="dxa"/>
          </w:tcPr>
          <w:p w14:paraId="7E0002BB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66" w:type="dxa"/>
          </w:tcPr>
          <w:p w14:paraId="6D0A65E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14:paraId="1A7D2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008E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4</w:t>
            </w:r>
          </w:p>
        </w:tc>
        <w:tc>
          <w:tcPr>
            <w:tcW w:w="0" w:type="auto"/>
          </w:tcPr>
          <w:p w14:paraId="276861AD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текущих инструктажей по ОТ, ТБ и охране жизни и здоровья детей.</w:t>
            </w:r>
          </w:p>
        </w:tc>
        <w:tc>
          <w:tcPr>
            <w:tcW w:w="1479" w:type="dxa"/>
          </w:tcPr>
          <w:p w14:paraId="7D0F7FEA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66" w:type="dxa"/>
          </w:tcPr>
          <w:p w14:paraId="7461609D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Заведующий, ответственный по  ОТ</w:t>
            </w:r>
          </w:p>
        </w:tc>
      </w:tr>
      <w:tr w14:paraId="62DAF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E1ED5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5</w:t>
            </w:r>
          </w:p>
        </w:tc>
        <w:tc>
          <w:tcPr>
            <w:tcW w:w="0" w:type="auto"/>
          </w:tcPr>
          <w:p w14:paraId="753309E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Производственные собрания и инструктажи</w:t>
            </w:r>
          </w:p>
        </w:tc>
        <w:tc>
          <w:tcPr>
            <w:tcW w:w="1479" w:type="dxa"/>
          </w:tcPr>
          <w:p w14:paraId="509C6F85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66" w:type="dxa"/>
          </w:tcPr>
          <w:p w14:paraId="5B4ECB99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Заведующий, завхоз</w:t>
            </w:r>
          </w:p>
        </w:tc>
      </w:tr>
      <w:tr w14:paraId="28FE4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6501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6</w:t>
            </w:r>
          </w:p>
        </w:tc>
        <w:tc>
          <w:tcPr>
            <w:tcW w:w="0" w:type="auto"/>
          </w:tcPr>
          <w:p w14:paraId="6BB066A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Приведение в соответствии с требованиями ФГОС ДО должностных инструкций работников ДОУ</w:t>
            </w:r>
          </w:p>
        </w:tc>
        <w:tc>
          <w:tcPr>
            <w:tcW w:w="1479" w:type="dxa"/>
          </w:tcPr>
          <w:p w14:paraId="0E8CD0A5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66" w:type="dxa"/>
            <w:shd w:val="clear" w:color="auto" w:fill="auto"/>
            <w:vAlign w:val="top"/>
          </w:tcPr>
          <w:p w14:paraId="7DAEBB51">
            <w:pPr>
              <w:textAlignment w:val="baseline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Заведующий, завхоз</w:t>
            </w:r>
          </w:p>
        </w:tc>
      </w:tr>
    </w:tbl>
    <w:p w14:paraId="430D78FF">
      <w:pPr>
        <w:tabs>
          <w:tab w:val="left" w:pos="2730"/>
        </w:tabs>
        <w:rPr>
          <w:rFonts w:ascii="Times New Roman" w:hAnsi="Times New Roman" w:cs="Times New Roman"/>
          <w:sz w:val="24"/>
          <w:szCs w:val="24"/>
        </w:rPr>
      </w:pPr>
    </w:p>
    <w:p w14:paraId="37FA0FA3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5.1.Информационно- аналитическая деятельность </w:t>
      </w:r>
    </w:p>
    <w:p w14:paraId="3D85893F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0F3CD44E">
      <w:pPr>
        <w:shd w:val="clear" w:color="auto" w:fill="FFFFFF"/>
        <w:jc w:val="both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Цель работы</w:t>
      </w:r>
      <w:r>
        <w:rPr>
          <w:rFonts w:ascii="Times New Roman" w:hAnsi="Times New Roman" w:cs="Times New Roman"/>
          <w:b/>
          <w:iCs/>
          <w:sz w:val="24"/>
          <w:szCs w:val="24"/>
          <w:lang w:val="ru-RU"/>
        </w:rPr>
        <w:t>:</w:t>
      </w:r>
      <w:r>
        <w:rPr>
          <w:rFonts w:ascii="Times New Roman" w:hAnsi="Times New Roman" w:cs="Times New Roman"/>
          <w:iCs/>
          <w:sz w:val="24"/>
          <w:szCs w:val="24"/>
          <w:lang w:val="ru-RU"/>
        </w:rPr>
        <w:t xml:space="preserve"> совершенствование и развитие управленческих функций с учетом ФГОС</w:t>
      </w:r>
      <w:r>
        <w:rPr>
          <w:rFonts w:hint="default" w:ascii="Times New Roman" w:hAnsi="Times New Roman" w:cs="Times New Roman"/>
          <w:iCs/>
          <w:sz w:val="24"/>
          <w:szCs w:val="24"/>
          <w:lang w:val="ru-RU"/>
        </w:rPr>
        <w:t xml:space="preserve"> ДО и ФОП ДО</w:t>
      </w:r>
      <w:r>
        <w:rPr>
          <w:rFonts w:ascii="Times New Roman" w:hAnsi="Times New Roman" w:cs="Times New Roman"/>
          <w:iCs/>
          <w:sz w:val="24"/>
          <w:szCs w:val="24"/>
          <w:lang w:val="ru-RU"/>
        </w:rPr>
        <w:t>, получение положительных</w:t>
      </w:r>
      <w:r>
        <w:rPr>
          <w:rFonts w:ascii="Times New Roman" w:hAnsi="Times New Roman" w:cs="Times New Roman"/>
          <w:iCs/>
          <w:sz w:val="24"/>
          <w:szCs w:val="24"/>
        </w:rPr>
        <w:t> </w:t>
      </w:r>
      <w:r>
        <w:rPr>
          <w:rFonts w:ascii="Times New Roman" w:hAnsi="Times New Roman" w:cs="Times New Roman"/>
          <w:iCs/>
          <w:sz w:val="24"/>
          <w:szCs w:val="24"/>
          <w:lang w:val="ru-RU"/>
        </w:rPr>
        <w:t xml:space="preserve"> результатов работы посредствам информационно – аналитической деятельности.</w:t>
      </w:r>
    </w:p>
    <w:p w14:paraId="7C8F48F5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Style w:val="3"/>
        <w:tblW w:w="9684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5929"/>
        <w:gridCol w:w="1433"/>
        <w:gridCol w:w="1700"/>
      </w:tblGrid>
      <w:tr w14:paraId="375CA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2" w:type="dxa"/>
          </w:tcPr>
          <w:p w14:paraId="065884E2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№ п\п</w:t>
            </w:r>
          </w:p>
        </w:tc>
        <w:tc>
          <w:tcPr>
            <w:tcW w:w="5929" w:type="dxa"/>
          </w:tcPr>
          <w:p w14:paraId="4DE2F35A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433" w:type="dxa"/>
          </w:tcPr>
          <w:p w14:paraId="5B091A29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Сроки проведения</w:t>
            </w:r>
          </w:p>
        </w:tc>
        <w:tc>
          <w:tcPr>
            <w:tcW w:w="1700" w:type="dxa"/>
          </w:tcPr>
          <w:p w14:paraId="6D77595A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Исполнитель</w:t>
            </w:r>
          </w:p>
        </w:tc>
      </w:tr>
      <w:tr w14:paraId="0F38E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22" w:type="dxa"/>
          </w:tcPr>
          <w:p w14:paraId="2C7DE50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9" w:type="dxa"/>
          </w:tcPr>
          <w:p w14:paraId="40A1581D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Деятельность руководителя по кадровому обеспечению.</w:t>
            </w:r>
          </w:p>
          <w:p w14:paraId="12B8D133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</w:tcPr>
          <w:p w14:paraId="27D0B42D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  года</w:t>
            </w:r>
          </w:p>
        </w:tc>
        <w:tc>
          <w:tcPr>
            <w:tcW w:w="1700" w:type="dxa"/>
          </w:tcPr>
          <w:p w14:paraId="1FEA536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50B4D811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7231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2" w:type="dxa"/>
          </w:tcPr>
          <w:p w14:paraId="3146A5E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9" w:type="dxa"/>
          </w:tcPr>
          <w:p w14:paraId="4A2F6C45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Подведение итогов деятельности МАДОУ за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год, анализ проделанной работы, подведение итогов и выводов:</w:t>
            </w:r>
          </w:p>
          <w:p w14:paraId="4DE5AB46">
            <w:pPr>
              <w:numPr>
                <w:ilvl w:val="0"/>
                <w:numId w:val="13"/>
              </w:numPr>
              <w:ind w:left="840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проблемный анализ деятельности образовательного учреждения по направлениям: (анализ воспитательно-образовательного процесса в ДОУ;</w:t>
            </w:r>
          </w:p>
          <w:p w14:paraId="474B49E9">
            <w:pPr>
              <w:numPr>
                <w:ilvl w:val="0"/>
                <w:numId w:val="13"/>
              </w:numPr>
              <w:ind w:left="840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состояния материально – технической базы;</w:t>
            </w:r>
          </w:p>
          <w:p w14:paraId="77B75453">
            <w:pPr>
              <w:numPr>
                <w:ilvl w:val="0"/>
                <w:numId w:val="13"/>
              </w:numPr>
              <w:ind w:left="840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реализации инновационных технологий в ДОУ</w:t>
            </w:r>
          </w:p>
          <w:p w14:paraId="4A39B5EC">
            <w:pPr>
              <w:numPr>
                <w:ilvl w:val="0"/>
                <w:numId w:val="13"/>
              </w:numPr>
              <w:ind w:left="840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педагогических кадров и др.</w:t>
            </w:r>
          </w:p>
          <w:p w14:paraId="76ACBE2E">
            <w:pPr>
              <w:numPr>
                <w:ilvl w:val="0"/>
                <w:numId w:val="13"/>
              </w:numPr>
              <w:ind w:left="84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 детей</w:t>
            </w:r>
          </w:p>
          <w:p w14:paraId="0B74E9B1">
            <w:pPr>
              <w:ind w:left="84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14:paraId="6CDF65A4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0" w:type="dxa"/>
          </w:tcPr>
          <w:p w14:paraId="0A9F7E8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  <w:p w14:paraId="58C43EAE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14:paraId="3116A54C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14:paraId="6AC88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2" w:type="dxa"/>
          </w:tcPr>
          <w:p w14:paraId="757FCA2B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182D35C3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9" w:type="dxa"/>
          </w:tcPr>
          <w:p w14:paraId="06EFEE64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Определение ключевых направлений работы учреждения на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учебный год, составление планов по реализации данной работы.</w:t>
            </w:r>
          </w:p>
        </w:tc>
        <w:tc>
          <w:tcPr>
            <w:tcW w:w="1433" w:type="dxa"/>
          </w:tcPr>
          <w:p w14:paraId="28447B8C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700" w:type="dxa"/>
          </w:tcPr>
          <w:p w14:paraId="13B7ED71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старший воспитатель</w:t>
            </w:r>
          </w:p>
          <w:p w14:paraId="6427CA4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педагоги.</w:t>
            </w:r>
          </w:p>
        </w:tc>
      </w:tr>
      <w:tr w14:paraId="57D96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2" w:type="dxa"/>
          </w:tcPr>
          <w:p w14:paraId="7180E0DF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9" w:type="dxa"/>
          </w:tcPr>
          <w:p w14:paraId="695036A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перспективных планов работы учреждения, разработка стратегии развития ДОУ на основе анализа работы учреждения.</w:t>
            </w:r>
          </w:p>
        </w:tc>
        <w:tc>
          <w:tcPr>
            <w:tcW w:w="1433" w:type="dxa"/>
          </w:tcPr>
          <w:p w14:paraId="23B245F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700" w:type="dxa"/>
          </w:tcPr>
          <w:p w14:paraId="4B9021EA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14:paraId="753B7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2" w:type="dxa"/>
          </w:tcPr>
          <w:p w14:paraId="403B68C3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9" w:type="dxa"/>
          </w:tcPr>
          <w:p w14:paraId="02466BD9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перспективных планов воспитательно-образовательной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работы педагогов</w:t>
            </w:r>
          </w:p>
        </w:tc>
        <w:tc>
          <w:tcPr>
            <w:tcW w:w="1433" w:type="dxa"/>
          </w:tcPr>
          <w:p w14:paraId="5F308863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700" w:type="dxa"/>
          </w:tcPr>
          <w:p w14:paraId="1F5923A4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14:paraId="6ED46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2" w:type="dxa"/>
          </w:tcPr>
          <w:p w14:paraId="16BFDD9D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29" w:type="dxa"/>
          </w:tcPr>
          <w:p w14:paraId="4FDFFE51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педсоветов, инструктажей и др. форм информационно – аналитической деятельности.</w:t>
            </w:r>
          </w:p>
        </w:tc>
        <w:tc>
          <w:tcPr>
            <w:tcW w:w="1433" w:type="dxa"/>
          </w:tcPr>
          <w:p w14:paraId="3D0DC231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  года</w:t>
            </w:r>
          </w:p>
        </w:tc>
        <w:tc>
          <w:tcPr>
            <w:tcW w:w="1700" w:type="dxa"/>
          </w:tcPr>
          <w:p w14:paraId="5F57E5DE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4B8D175D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E26A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622" w:type="dxa"/>
          </w:tcPr>
          <w:p w14:paraId="4034D01D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9" w:type="dxa"/>
          </w:tcPr>
          <w:p w14:paraId="0ABD9A8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наглядной информации, стендов, памяток по текущим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управленческим вопросам.</w:t>
            </w:r>
          </w:p>
        </w:tc>
        <w:tc>
          <w:tcPr>
            <w:tcW w:w="1433" w:type="dxa"/>
          </w:tcPr>
          <w:p w14:paraId="6534B61A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  года</w:t>
            </w:r>
          </w:p>
        </w:tc>
        <w:tc>
          <w:tcPr>
            <w:tcW w:w="1700" w:type="dxa"/>
          </w:tcPr>
          <w:p w14:paraId="54D260C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732C8352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9148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622" w:type="dxa"/>
          </w:tcPr>
          <w:p w14:paraId="5E6E7DB5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29" w:type="dxa"/>
          </w:tcPr>
          <w:p w14:paraId="527E7813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взаимодействия между всеми участниками образовательного процесса: дети, родители, педагоги.</w:t>
            </w:r>
          </w:p>
        </w:tc>
        <w:tc>
          <w:tcPr>
            <w:tcW w:w="1433" w:type="dxa"/>
          </w:tcPr>
          <w:p w14:paraId="49473381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  года</w:t>
            </w:r>
          </w:p>
        </w:tc>
        <w:tc>
          <w:tcPr>
            <w:tcW w:w="1700" w:type="dxa"/>
          </w:tcPr>
          <w:p w14:paraId="0FCC6E1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Заведующий, старший воспитатель, педагоги ДОУ</w:t>
            </w:r>
          </w:p>
        </w:tc>
      </w:tr>
    </w:tbl>
    <w:p w14:paraId="4761BA7D">
      <w:pPr>
        <w:tabs>
          <w:tab w:val="left" w:pos="2730"/>
        </w:tabs>
        <w:rPr>
          <w:rFonts w:ascii="Times New Roman" w:hAnsi="Times New Roman" w:cs="Times New Roman"/>
          <w:sz w:val="24"/>
          <w:szCs w:val="24"/>
          <w:lang w:val="ru-RU"/>
        </w:rPr>
      </w:pPr>
    </w:p>
    <w:p w14:paraId="3CBB50A8">
      <w:pPr>
        <w:shd w:val="clear" w:color="auto" w:fill="FFFFFF"/>
        <w:jc w:val="both"/>
        <w:textAlignment w:val="baseline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5.2. Основы организации воспитательно-образовательного процесса </w:t>
      </w:r>
    </w:p>
    <w:p w14:paraId="2F87D9A1">
      <w:pPr>
        <w:shd w:val="clear" w:color="auto" w:fill="FFFFFF"/>
        <w:jc w:val="center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</w:p>
    <w:p w14:paraId="64BEFBFE">
      <w:pPr>
        <w:shd w:val="clear" w:color="auto" w:fill="FFFFFF"/>
        <w:textAlignment w:val="baseline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Цель работы: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iCs/>
          <w:sz w:val="24"/>
          <w:szCs w:val="24"/>
          <w:lang w:val="ru-RU"/>
        </w:rPr>
        <w:t>создание условий в МАДОУ</w:t>
      </w:r>
      <w:r>
        <w:rPr>
          <w:rFonts w:ascii="Times New Roman" w:hAnsi="Times New Roman" w:cs="Times New Roman"/>
          <w:iCs/>
          <w:sz w:val="24"/>
          <w:szCs w:val="24"/>
        </w:rPr>
        <w:t> </w:t>
      </w:r>
      <w:r>
        <w:rPr>
          <w:rFonts w:ascii="Times New Roman" w:hAnsi="Times New Roman" w:cs="Times New Roman"/>
          <w:iCs/>
          <w:sz w:val="24"/>
          <w:szCs w:val="24"/>
          <w:lang w:val="ru-RU"/>
        </w:rPr>
        <w:t>для реализации ФЗ</w:t>
      </w:r>
      <w:r>
        <w:rPr>
          <w:rFonts w:ascii="Times New Roman" w:hAnsi="Times New Roman" w:cs="Times New Roman"/>
          <w:iCs/>
          <w:sz w:val="24"/>
          <w:szCs w:val="24"/>
        </w:rPr>
        <w:t> </w:t>
      </w:r>
      <w:r>
        <w:rPr>
          <w:rFonts w:ascii="Times New Roman" w:hAnsi="Times New Roman" w:cs="Times New Roman"/>
          <w:iCs/>
          <w:sz w:val="24"/>
          <w:szCs w:val="24"/>
          <w:lang w:val="ru-RU"/>
        </w:rPr>
        <w:t>«Об образовании в Российской Федерации»</w:t>
      </w:r>
      <w:r>
        <w:rPr>
          <w:rFonts w:hint="default" w:ascii="Times New Roman" w:hAnsi="Times New Roman" w:cs="Times New Roman"/>
          <w:iCs/>
          <w:sz w:val="24"/>
          <w:szCs w:val="24"/>
          <w:lang w:val="ru-RU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  <w:lang w:val="ru-RU"/>
        </w:rPr>
        <w:t>ФГОС</w:t>
      </w:r>
      <w:r>
        <w:rPr>
          <w:rFonts w:hint="default" w:ascii="Times New Roman" w:hAnsi="Times New Roman" w:cs="Times New Roman"/>
          <w:iCs/>
          <w:sz w:val="24"/>
          <w:szCs w:val="24"/>
          <w:lang w:val="ru-RU"/>
        </w:rPr>
        <w:t xml:space="preserve"> ДО, ФОП ДО.</w:t>
      </w:r>
    </w:p>
    <w:p w14:paraId="7C815A5B">
      <w:pPr>
        <w:shd w:val="clear" w:color="auto" w:fill="FFFFFF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Cs/>
          <w:sz w:val="24"/>
          <w:szCs w:val="24"/>
        </w:rPr>
        <w:t> </w:t>
      </w:r>
    </w:p>
    <w:tbl>
      <w:tblPr>
        <w:tblStyle w:val="3"/>
        <w:tblW w:w="10097" w:type="dxa"/>
        <w:tblInd w:w="-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6730"/>
        <w:gridCol w:w="1168"/>
        <w:gridCol w:w="1752"/>
      </w:tblGrid>
      <w:tr w14:paraId="28803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</w:tcPr>
          <w:p w14:paraId="3B6D9E1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6693" w:type="dxa"/>
          </w:tcPr>
          <w:p w14:paraId="21E37703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162" w:type="dxa"/>
          </w:tcPr>
          <w:p w14:paraId="4BF9349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  <w:tc>
          <w:tcPr>
            <w:tcW w:w="1742" w:type="dxa"/>
          </w:tcPr>
          <w:p w14:paraId="5BBF1C0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Ответственный</w:t>
            </w:r>
          </w:p>
        </w:tc>
      </w:tr>
      <w:tr w14:paraId="2B1E8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</w:tcPr>
          <w:p w14:paraId="3108E54E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3" w:type="dxa"/>
          </w:tcPr>
          <w:p w14:paraId="5CEB49AC">
            <w:pPr>
              <w:textAlignment w:val="baseline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годового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плана работы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соответствии с ФГОС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и ФОП ДО</w:t>
            </w:r>
          </w:p>
        </w:tc>
        <w:tc>
          <w:tcPr>
            <w:tcW w:w="1162" w:type="dxa"/>
          </w:tcPr>
          <w:p w14:paraId="2F73C99C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42" w:type="dxa"/>
          </w:tcPr>
          <w:p w14:paraId="2125F37D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</w:tr>
      <w:tr w14:paraId="44C02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</w:tcPr>
          <w:p w14:paraId="0A0FE96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3" w:type="dxa"/>
          </w:tcPr>
          <w:p w14:paraId="4951A90C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на базе ДОУ творческих групп педагогов, реализующих ФГОС ДО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и ФОП ДО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в том числе по использованию в образовательном процессе современных образовательных технологий</w:t>
            </w:r>
          </w:p>
        </w:tc>
        <w:tc>
          <w:tcPr>
            <w:tcW w:w="1162" w:type="dxa"/>
          </w:tcPr>
          <w:p w14:paraId="5B83092C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42" w:type="dxa"/>
          </w:tcPr>
          <w:p w14:paraId="3D406AEE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</w:tr>
      <w:tr w14:paraId="4B246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</w:tcPr>
          <w:p w14:paraId="01ED687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3" w:type="dxa"/>
          </w:tcPr>
          <w:p w14:paraId="47363324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Приведение в соответствие нормативной базы МАДОУ</w:t>
            </w:r>
          </w:p>
        </w:tc>
        <w:tc>
          <w:tcPr>
            <w:tcW w:w="1162" w:type="dxa"/>
          </w:tcPr>
          <w:p w14:paraId="26729019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42" w:type="dxa"/>
          </w:tcPr>
          <w:p w14:paraId="7C0609BD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340B629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C520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</w:tcPr>
          <w:p w14:paraId="10BE9A53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3" w:type="dxa"/>
          </w:tcPr>
          <w:p w14:paraId="13148CE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Коррекция и утверждение годового плана в соответствии с ФГОС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ДО и ФОП ДО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сеток занятий и режимов дня на всех возрастных группах</w:t>
            </w:r>
          </w:p>
        </w:tc>
        <w:tc>
          <w:tcPr>
            <w:tcW w:w="1162" w:type="dxa"/>
          </w:tcPr>
          <w:p w14:paraId="6B602522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742" w:type="dxa"/>
          </w:tcPr>
          <w:p w14:paraId="3DD0D185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</w:t>
            </w:r>
          </w:p>
          <w:p w14:paraId="2A53A10C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Старший воспитатель, Педагоги ДОУ</w:t>
            </w:r>
          </w:p>
        </w:tc>
      </w:tr>
      <w:tr w14:paraId="7252B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</w:tcPr>
          <w:p w14:paraId="689699FE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93" w:type="dxa"/>
          </w:tcPr>
          <w:p w14:paraId="7E0D44E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Размещение на сайте ДОУ информации о работе ДОУ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соответствии с ФГОС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ДО и ФОП ДО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результатах деятельности</w:t>
            </w:r>
          </w:p>
        </w:tc>
        <w:tc>
          <w:tcPr>
            <w:tcW w:w="1162" w:type="dxa"/>
          </w:tcPr>
          <w:p w14:paraId="22A2908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42" w:type="dxa"/>
          </w:tcPr>
          <w:p w14:paraId="4F326EFE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6BAE6ABB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14:paraId="72D77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</w:tcPr>
          <w:p w14:paraId="1356149B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93" w:type="dxa"/>
          </w:tcPr>
          <w:p w14:paraId="5FDBA652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 за выполнением годового плана по разделам воспитательно-образовательного процесса и методической работы</w:t>
            </w:r>
          </w:p>
        </w:tc>
        <w:tc>
          <w:tcPr>
            <w:tcW w:w="1162" w:type="dxa"/>
          </w:tcPr>
          <w:p w14:paraId="17315901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42" w:type="dxa"/>
          </w:tcPr>
          <w:p w14:paraId="5738C02B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14:paraId="7519B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5" w:type="dxa"/>
          </w:tcPr>
          <w:p w14:paraId="177943F1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93" w:type="dxa"/>
          </w:tcPr>
          <w:p w14:paraId="37215B6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Смотры, конкурсы, выставки</w:t>
            </w:r>
          </w:p>
        </w:tc>
        <w:tc>
          <w:tcPr>
            <w:tcW w:w="1162" w:type="dxa"/>
          </w:tcPr>
          <w:p w14:paraId="2C34264D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42" w:type="dxa"/>
          </w:tcPr>
          <w:p w14:paraId="7BBED85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 ДОУ</w:t>
            </w:r>
          </w:p>
        </w:tc>
      </w:tr>
    </w:tbl>
    <w:p w14:paraId="36F36C8C">
      <w:pPr>
        <w:tabs>
          <w:tab w:val="left" w:pos="2730"/>
        </w:tabs>
        <w:rPr>
          <w:rFonts w:ascii="Times New Roman" w:hAnsi="Times New Roman" w:cs="Times New Roman"/>
          <w:sz w:val="24"/>
          <w:szCs w:val="24"/>
        </w:rPr>
      </w:pPr>
    </w:p>
    <w:p w14:paraId="5F905631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5.2.1 План музыкальных развлечений на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-202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учебный год музыкального руководителя </w:t>
      </w:r>
    </w:p>
    <w:p w14:paraId="65560D16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9"/>
        <w:tblW w:w="99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4401"/>
        <w:gridCol w:w="1663"/>
        <w:gridCol w:w="3413"/>
      </w:tblGrid>
      <w:tr w14:paraId="2CB18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</w:tcPr>
          <w:p w14:paraId="13121931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№</w:t>
            </w:r>
          </w:p>
        </w:tc>
        <w:tc>
          <w:tcPr>
            <w:tcW w:w="4401" w:type="dxa"/>
          </w:tcPr>
          <w:p w14:paraId="26D5DDDC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Название мероприятия</w:t>
            </w:r>
          </w:p>
        </w:tc>
        <w:tc>
          <w:tcPr>
            <w:tcW w:w="1663" w:type="dxa"/>
          </w:tcPr>
          <w:p w14:paraId="28D525C2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3413" w:type="dxa"/>
          </w:tcPr>
          <w:p w14:paraId="6B74DC6D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Ответственный</w:t>
            </w:r>
          </w:p>
        </w:tc>
      </w:tr>
      <w:tr w14:paraId="448A3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66912285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4A98FEE6">
            <w:pPr>
              <w:widowControl w:val="0"/>
              <w:jc w:val="both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Развлечение «День знаний»</w:t>
            </w:r>
          </w:p>
          <w:p w14:paraId="7646C340">
            <w:pPr>
              <w:widowControl w:val="0"/>
              <w:jc w:val="both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</w:p>
        </w:tc>
        <w:tc>
          <w:tcPr>
            <w:tcW w:w="1663" w:type="dxa"/>
            <w:shd w:val="clear" w:color="auto" w:fill="auto"/>
            <w:vAlign w:val="top"/>
          </w:tcPr>
          <w:p w14:paraId="35BA4D42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Сентябрь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4C46BBDF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</w:t>
            </w:r>
          </w:p>
        </w:tc>
      </w:tr>
      <w:tr w14:paraId="575B1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354A62BB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6B77DC99">
            <w:pPr>
              <w:widowControl w:val="0"/>
              <w:jc w:val="both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Утренники «Золотая осень»</w:t>
            </w:r>
          </w:p>
          <w:p w14:paraId="0EE2E019">
            <w:pPr>
              <w:widowControl w:val="0"/>
              <w:jc w:val="both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</w:p>
        </w:tc>
        <w:tc>
          <w:tcPr>
            <w:tcW w:w="1663" w:type="dxa"/>
            <w:shd w:val="clear" w:color="auto" w:fill="auto"/>
            <w:vAlign w:val="top"/>
          </w:tcPr>
          <w:p w14:paraId="1190FEA9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Октябрь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330442C9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</w:t>
            </w:r>
          </w:p>
        </w:tc>
      </w:tr>
      <w:tr w14:paraId="228EA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1A1EE64A">
            <w:pPr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73F08A22">
            <w:pPr>
              <w:widowControl w:val="0"/>
              <w:jc w:val="both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Развлечение, посвященное Дню матери «Мамочка моя»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734BCE3E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Ноябрь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76C6E899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 подготовительных групп, музыкальный руководитель</w:t>
            </w:r>
          </w:p>
        </w:tc>
      </w:tr>
      <w:tr w14:paraId="16E8B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6B3E886E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4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7D1D8C8E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Музыкально-спортивное развлечение «День народного единства»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49262F8A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Ноябрь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73661C9F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руководитель, инструктор по физической культуре</w:t>
            </w:r>
          </w:p>
        </w:tc>
      </w:tr>
      <w:tr w14:paraId="4D9F1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5E3BB92C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5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3B55AF11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Новогодние утренники «Новый год у ворот»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429BC790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Декабрь 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186AC728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</w:t>
            </w:r>
          </w:p>
        </w:tc>
      </w:tr>
      <w:tr w14:paraId="08893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0EC47AE9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35224E82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Развлечение «Колядки встречаем, елку провожаем»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26E4D59E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Январь 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78B1A65A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</w:t>
            </w:r>
          </w:p>
        </w:tc>
      </w:tr>
      <w:tr w14:paraId="6FE72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7FE27A89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7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7F0341DF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Музыкально-познавательное мероприятие ко дню родного языка «Родной язык – душа народа»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1C5D36FF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Февраль 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443A4BFD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 старшей и подготовительных групп, музыкальный руководитель, воспитатель по обучению татарскому языку</w:t>
            </w:r>
          </w:p>
        </w:tc>
      </w:tr>
      <w:tr w14:paraId="0C798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1778E3CF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8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5910E959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Музыкально-спортивное мероприятие, посвященное Дню защитника Отечества «Защитником быть – Родине служить»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7AA77278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Февраль 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38BF53AB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руководитель, инструктор по физической культуре</w:t>
            </w:r>
          </w:p>
        </w:tc>
      </w:tr>
      <w:tr w14:paraId="78E8E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2AC90FC6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9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0BDB45E8">
            <w:pPr>
              <w:widowControl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Развлечение «Веселая Масленица»</w:t>
            </w:r>
          </w:p>
          <w:p w14:paraId="0B7B2AFF">
            <w:pPr>
              <w:widowControl w:val="0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</w:p>
        </w:tc>
        <w:tc>
          <w:tcPr>
            <w:tcW w:w="1663" w:type="dxa"/>
            <w:shd w:val="clear" w:color="auto" w:fill="auto"/>
            <w:vAlign w:val="top"/>
          </w:tcPr>
          <w:p w14:paraId="6A1851F6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Март 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01B03F07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</w:t>
            </w:r>
          </w:p>
        </w:tc>
      </w:tr>
      <w:tr w14:paraId="55B3E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16554842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570B10A3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Праздник к 8 марта «Международный женский день»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7687D779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Март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02EBB893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</w:t>
            </w:r>
          </w:p>
        </w:tc>
      </w:tr>
      <w:tr w14:paraId="2F04F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523E47CD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11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469FEA18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Развлечение «День смеха»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4CFB0ABD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Апрель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66048C8D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руководитель, инструктор по физической культуре, педагоги</w:t>
            </w:r>
          </w:p>
        </w:tc>
      </w:tr>
      <w:tr w14:paraId="2528B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515C9002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12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5A08F97A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Музыкально-спортивное развлечение «День космонавтики»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67C7FB94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Апрель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1E8A85F4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руководитель, инструктор по физической культуре</w:t>
            </w:r>
          </w:p>
        </w:tc>
      </w:tr>
      <w:tr w14:paraId="38898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760AD801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13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4293DC0F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Музыкальное развлечение «День рождения Г. Тукая»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3B4A6921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Апрель 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49E7FE95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руководитель, воспитатель татарского языка</w:t>
            </w:r>
          </w:p>
        </w:tc>
      </w:tr>
      <w:tr w14:paraId="25BAD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22936B00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14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5389F3AC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Праздник, посвященный Дню победы «Они сражались за Родину»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2419C868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Май 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0BF942F7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</w:t>
            </w:r>
          </w:p>
        </w:tc>
      </w:tr>
      <w:tr w14:paraId="32DC6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5B3DEAAF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15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7E8CE805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Выпускной бал «До свидания, детский сад!»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578A1477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Май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527ED815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 подготовительной группы, музыкальный руководитель</w:t>
            </w:r>
          </w:p>
        </w:tc>
      </w:tr>
      <w:tr w14:paraId="20C89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0E4F21D9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16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0C6C7FAB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«Пусть всегда будет солнце!» праздник, посвященный дню защиты детей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59B2E4BE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Июнь 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22BC1A7D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</w:t>
            </w:r>
          </w:p>
        </w:tc>
      </w:tr>
      <w:tr w14:paraId="45EE7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0A04EFFB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17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57D4D408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«Моя Россия!», развлечение посвященное дню России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4FFAADF9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Июнь 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39D59F33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руководитель, инструктор по физической культуре</w:t>
            </w:r>
          </w:p>
        </w:tc>
      </w:tr>
      <w:tr w14:paraId="3AE9B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7AABD89B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18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1522B3E0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Музыкально-спортивный праздник, посвященный Дню семьи, любви и верности «наша дружная семья»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6125EB86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Июль 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68514C1A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руководитель, инструктор по физической культуре</w:t>
            </w:r>
          </w:p>
        </w:tc>
      </w:tr>
      <w:tr w14:paraId="48682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vAlign w:val="top"/>
          </w:tcPr>
          <w:p w14:paraId="1DDD8D71">
            <w:pPr>
              <w:widowControl w:val="0"/>
              <w:jc w:val="center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19</w:t>
            </w:r>
          </w:p>
        </w:tc>
        <w:tc>
          <w:tcPr>
            <w:tcW w:w="4401" w:type="dxa"/>
            <w:shd w:val="clear" w:color="auto" w:fill="auto"/>
            <w:vAlign w:val="top"/>
          </w:tcPr>
          <w:p w14:paraId="5D507196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Развлечение, посвященное Дню государственного флага «Белый, синий, красный»</w:t>
            </w:r>
          </w:p>
        </w:tc>
        <w:tc>
          <w:tcPr>
            <w:tcW w:w="1663" w:type="dxa"/>
            <w:shd w:val="clear" w:color="auto" w:fill="auto"/>
            <w:vAlign w:val="top"/>
          </w:tcPr>
          <w:p w14:paraId="5E88836A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Август </w:t>
            </w:r>
          </w:p>
        </w:tc>
        <w:tc>
          <w:tcPr>
            <w:tcW w:w="3413" w:type="dxa"/>
            <w:shd w:val="clear" w:color="auto" w:fill="auto"/>
            <w:vAlign w:val="top"/>
          </w:tcPr>
          <w:p w14:paraId="607DCCA5">
            <w:pPr>
              <w:widowControl w:val="0"/>
              <w:jc w:val="center"/>
              <w:rPr>
                <w:rFonts w:ascii="Times New Roman" w:hAnsi="Times New Roman" w:eastAsiaTheme="minorEastAsia" w:cstheme="minorBidi"/>
                <w:sz w:val="24"/>
                <w:szCs w:val="24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Воспитатели, музыкальный руководитель</w:t>
            </w:r>
          </w:p>
        </w:tc>
      </w:tr>
    </w:tbl>
    <w:p w14:paraId="462DF52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3904BF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5.2.2 План музыкальных развлечений на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-202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воспитателя по обучению татарскому языку</w:t>
      </w:r>
    </w:p>
    <w:p w14:paraId="77551D40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835"/>
        <w:gridCol w:w="6061"/>
      </w:tblGrid>
      <w:tr w14:paraId="18348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74900D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14:paraId="22B6682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Месяцы</w:t>
            </w:r>
          </w:p>
          <w:p w14:paraId="447821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061" w:type="dxa"/>
          </w:tcPr>
          <w:p w14:paraId="7377B95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</w:tr>
      <w:tr w14:paraId="1B04D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F9CCC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15C12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061" w:type="dxa"/>
          </w:tcPr>
          <w:p w14:paraId="3B663C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Бакчабызда –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“Белем бәйрәме”</w:t>
            </w:r>
          </w:p>
        </w:tc>
      </w:tr>
      <w:tr w14:paraId="67AEA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159BC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4E1E36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061" w:type="dxa"/>
          </w:tcPr>
          <w:p w14:paraId="15DC96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Козге ярминкэ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бәйрәменә җырлар</w:t>
            </w:r>
          </w:p>
        </w:tc>
      </w:tr>
      <w:tr w14:paraId="0802D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7A8A0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206E5F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061" w:type="dxa"/>
          </w:tcPr>
          <w:p w14:paraId="1504F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“Әниемэ бер жыр булэк булсын ” бәйрәменә җырлар</w:t>
            </w:r>
          </w:p>
        </w:tc>
      </w:tr>
      <w:tr w14:paraId="6DB4B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1E2F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38BF44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6061" w:type="dxa"/>
          </w:tcPr>
          <w:p w14:paraId="5BD25D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Исэнме чыршы-исэнме, </w:t>
            </w:r>
          </w:p>
          <w:p w14:paraId="06DA22B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Яна ел килеп жите»</w:t>
            </w:r>
          </w:p>
        </w:tc>
      </w:tr>
      <w:tr w14:paraId="70B1F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F00A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14:paraId="387A27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061" w:type="dxa"/>
          </w:tcPr>
          <w:p w14:paraId="53E8DC9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 xml:space="preserve">«Аулак ойдэ кунакта»-балалар </w:t>
            </w:r>
          </w:p>
          <w:p w14:paraId="03ABA9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>очен эдэби кичэ</w:t>
            </w:r>
          </w:p>
        </w:tc>
      </w:tr>
      <w:tr w14:paraId="52456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C4134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14:paraId="2608E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061" w:type="dxa"/>
          </w:tcPr>
          <w:p w14:paraId="642D5A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Жэлил-безнен кунеллэрдэ”</w:t>
            </w:r>
          </w:p>
          <w:p w14:paraId="5D3DAF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 бәйрәме</w:t>
            </w:r>
          </w:p>
        </w:tc>
      </w:tr>
      <w:tr w14:paraId="4A0AA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72FE9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14:paraId="4D421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061" w:type="dxa"/>
          </w:tcPr>
          <w:p w14:paraId="14F6B0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“Нэуруз килэ”-язны каршылау бәйрәме</w:t>
            </w:r>
          </w:p>
        </w:tc>
      </w:tr>
      <w:tr w14:paraId="7BDD8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D63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14:paraId="41AC1F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061" w:type="dxa"/>
          </w:tcPr>
          <w:p w14:paraId="39F770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шигырьлэрен хэм экиятлэрен сэхнэлэштеру</w:t>
            </w:r>
          </w:p>
        </w:tc>
      </w:tr>
      <w:tr w14:paraId="10BEA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EA3D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14:paraId="31AC48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061" w:type="dxa"/>
          </w:tcPr>
          <w:p w14:paraId="0803915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мэктэпкэ барабыз</w:t>
            </w:r>
          </w:p>
        </w:tc>
      </w:tr>
      <w:tr w14:paraId="22530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E27D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14:paraId="29644F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6061" w:type="dxa"/>
          </w:tcPr>
          <w:p w14:paraId="0035DD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“Кунелле сабантуйлары”</w:t>
            </w:r>
          </w:p>
        </w:tc>
      </w:tr>
    </w:tbl>
    <w:p w14:paraId="5D71B048">
      <w:pPr>
        <w:jc w:val="center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14:paraId="2E57E8E2">
      <w:pPr>
        <w:rPr>
          <w:rFonts w:ascii="Times New Roman" w:hAnsi="Times New Roman" w:cs="Times New Roman"/>
          <w:sz w:val="24"/>
          <w:szCs w:val="24"/>
        </w:rPr>
      </w:pPr>
    </w:p>
    <w:p w14:paraId="4275130E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5.2.3 План мероприятий учителя-логопеда на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-202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учебный год</w:t>
      </w:r>
    </w:p>
    <w:p w14:paraId="0F086E65">
      <w:pPr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525"/>
        <w:gridCol w:w="7871"/>
      </w:tblGrid>
      <w:tr w14:paraId="13902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BE1E88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526" w:type="dxa"/>
          </w:tcPr>
          <w:p w14:paraId="24DD86E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Месяц </w:t>
            </w:r>
          </w:p>
        </w:tc>
        <w:tc>
          <w:tcPr>
            <w:tcW w:w="7883" w:type="dxa"/>
          </w:tcPr>
          <w:p w14:paraId="5BBD40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</w:tr>
      <w:tr w14:paraId="3143B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F7C3D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6" w:type="dxa"/>
          </w:tcPr>
          <w:p w14:paraId="7323EC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7883" w:type="dxa"/>
          </w:tcPr>
          <w:p w14:paraId="16F1A7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Обследование детей, зачисленных в логопедическую группу. Диагностика. Заполнение речевых карт.</w:t>
            </w:r>
          </w:p>
          <w:p w14:paraId="040CD8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Анкетирование родителей.</w:t>
            </w:r>
          </w:p>
        </w:tc>
      </w:tr>
      <w:tr w14:paraId="30224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9494C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26" w:type="dxa"/>
          </w:tcPr>
          <w:p w14:paraId="450E57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оябрь</w:t>
            </w:r>
          </w:p>
        </w:tc>
        <w:tc>
          <w:tcPr>
            <w:tcW w:w="7883" w:type="dxa"/>
          </w:tcPr>
          <w:p w14:paraId="7FC4F432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Консультация для воспитателей</w:t>
            </w:r>
          </w:p>
        </w:tc>
      </w:tr>
      <w:tr w14:paraId="166AC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8313D3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526" w:type="dxa"/>
          </w:tcPr>
          <w:p w14:paraId="53BF9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7883" w:type="dxa"/>
          </w:tcPr>
          <w:p w14:paraId="4D3713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Обследование речевого развития детей средней и старших групп. Проведение родительского собрания в этих группах.</w:t>
            </w:r>
          </w:p>
        </w:tc>
      </w:tr>
      <w:tr w14:paraId="4D9CB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00FF0F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526" w:type="dxa"/>
          </w:tcPr>
          <w:p w14:paraId="2EFFB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883" w:type="dxa"/>
          </w:tcPr>
          <w:p w14:paraId="2022E3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Районная ПМПК. Подготовка документации.</w:t>
            </w:r>
          </w:p>
        </w:tc>
      </w:tr>
    </w:tbl>
    <w:p w14:paraId="0B2F3B24">
      <w:pPr>
        <w:tabs>
          <w:tab w:val="left" w:pos="2730"/>
        </w:tabs>
        <w:rPr>
          <w:rFonts w:ascii="Times New Roman" w:hAnsi="Times New Roman" w:cs="Times New Roman"/>
          <w:sz w:val="24"/>
          <w:szCs w:val="24"/>
        </w:rPr>
      </w:pPr>
    </w:p>
    <w:p w14:paraId="29A2C836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5.2.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План мероприятий педагога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-психолога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-202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учебный год</w:t>
      </w:r>
    </w:p>
    <w:p w14:paraId="6DF0DC7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525"/>
        <w:gridCol w:w="7871"/>
      </w:tblGrid>
      <w:tr w14:paraId="26D92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AA1C89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526" w:type="dxa"/>
          </w:tcPr>
          <w:p w14:paraId="32777C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7883" w:type="dxa"/>
          </w:tcPr>
          <w:p w14:paraId="6589C4A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</w:tr>
      <w:tr w14:paraId="14FAF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28CD7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6" w:type="dxa"/>
          </w:tcPr>
          <w:p w14:paraId="79620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7883" w:type="dxa"/>
          </w:tcPr>
          <w:p w14:paraId="194BEC1A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Наблюдение за детьми в период адаптации к</w:t>
            </w:r>
          </w:p>
          <w:p w14:paraId="74EE7C43"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детскому саду.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Диагностика познавательного развития детей.</w:t>
            </w:r>
          </w:p>
        </w:tc>
      </w:tr>
      <w:tr w14:paraId="0C27E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15B89B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526" w:type="dxa"/>
          </w:tcPr>
          <w:p w14:paraId="3FA5011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7883" w:type="dxa"/>
          </w:tcPr>
          <w:p w14:paraId="041A2EC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Диагностика готовности детей к школе</w:t>
            </w:r>
          </w:p>
        </w:tc>
      </w:tr>
      <w:tr w14:paraId="616DF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C544D0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526" w:type="dxa"/>
          </w:tcPr>
          <w:p w14:paraId="5943F03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оябрь</w:t>
            </w:r>
          </w:p>
        </w:tc>
        <w:tc>
          <w:tcPr>
            <w:tcW w:w="7883" w:type="dxa"/>
          </w:tcPr>
          <w:p w14:paraId="35CD2A4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Диагностика эмоционального и личностного</w:t>
            </w:r>
          </w:p>
          <w:p w14:paraId="4147FDB3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развития детей (изучение уровня тревожности,</w:t>
            </w:r>
          </w:p>
          <w:p w14:paraId="4F623BF2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агрессивности, наличие страхов).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Индивидуальные занятия с детьми,</w:t>
            </w:r>
          </w:p>
          <w:p w14:paraId="7D87C46A"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нуждающимися в психолого-педагогическом сопровождении</w:t>
            </w:r>
          </w:p>
        </w:tc>
      </w:tr>
      <w:tr w14:paraId="7AB42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C0434B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526" w:type="dxa"/>
          </w:tcPr>
          <w:p w14:paraId="5A428A0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7883" w:type="dxa"/>
          </w:tcPr>
          <w:p w14:paraId="2A1828D0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Проведение индивидуальных, подгрупповых</w:t>
            </w:r>
          </w:p>
          <w:p w14:paraId="43D48D3E"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консультаций</w:t>
            </w:r>
          </w:p>
        </w:tc>
      </w:tr>
      <w:tr w14:paraId="39357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06F0A3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26" w:type="dxa"/>
          </w:tcPr>
          <w:p w14:paraId="42052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7883" w:type="dxa"/>
          </w:tcPr>
          <w:p w14:paraId="3976C3DE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Групповые занятия с детьми по психологической</w:t>
            </w:r>
          </w:p>
          <w:p w14:paraId="020B9B9E"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подготовке к школе «Скоро в школу»</w:t>
            </w:r>
          </w:p>
        </w:tc>
      </w:tr>
      <w:tr w14:paraId="0FF45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46DB07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526" w:type="dxa"/>
          </w:tcPr>
          <w:p w14:paraId="0D8912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883" w:type="dxa"/>
          </w:tcPr>
          <w:p w14:paraId="002A5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Районная ПМПК. Подготовка документации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педагога-психолога</w:t>
            </w:r>
          </w:p>
        </w:tc>
      </w:tr>
    </w:tbl>
    <w:p w14:paraId="31357A66">
      <w:pPr>
        <w:ind w:left="862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4463959">
      <w:pPr>
        <w:ind w:left="862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90FEF3B">
      <w:pPr>
        <w:ind w:left="862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6. РАБОТА ПО РЕАЛИЗАЦИИ ЭТНОКУЛЬТУРНОГО РЕГИОНАЛЬНОГО СОСТАВЛЯЮЩЕГО</w:t>
      </w:r>
    </w:p>
    <w:p w14:paraId="078752E7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  <w:rPr>
          <w:rFonts w:ascii="Times New Roman" w:hAnsi="Times New Roman" w:cs="Times New Roman"/>
          <w:b/>
          <w:color w:val="000000"/>
          <w:lang w:val="ru-RU"/>
        </w:rPr>
      </w:pPr>
    </w:p>
    <w:p w14:paraId="4B31FFD1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  <w:rPr>
          <w:rFonts w:ascii="Times New Roman" w:hAnsi="Times New Roman" w:cs="Times New Roman"/>
          <w:b/>
          <w:color w:val="000000"/>
          <w:lang w:val="ru-RU"/>
        </w:rPr>
      </w:pPr>
      <w:r>
        <w:rPr>
          <w:rFonts w:ascii="Times New Roman" w:hAnsi="Times New Roman" w:cs="Times New Roman"/>
          <w:b/>
          <w:color w:val="000000"/>
          <w:lang w:val="ru-RU"/>
        </w:rPr>
        <w:t>Задачи:</w:t>
      </w:r>
    </w:p>
    <w:p w14:paraId="3B79A067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  <w:rPr>
          <w:rFonts w:ascii="Times New Roman" w:hAnsi="Times New Roman" w:cs="Times New Roman"/>
          <w:color w:val="000000"/>
          <w:lang w:val="ru-RU"/>
        </w:rPr>
      </w:pPr>
      <w:r>
        <w:rPr>
          <w:rFonts w:ascii="Times New Roman" w:hAnsi="Times New Roman" w:cs="Times New Roman"/>
          <w:color w:val="000000"/>
          <w:lang w:val="ru-RU"/>
        </w:rPr>
        <w:t>1. Создавать условия в ДОУ по совершенствованию работы педагогического коллектива при обучении ЭРС в воспитательно-образовательный процесс.</w:t>
      </w:r>
    </w:p>
    <w:p w14:paraId="375A50CB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  <w:rPr>
          <w:rFonts w:ascii="Times New Roman" w:hAnsi="Times New Roman" w:cs="Times New Roman"/>
          <w:color w:val="000000"/>
          <w:lang w:val="ru-RU"/>
        </w:rPr>
      </w:pPr>
      <w:r>
        <w:rPr>
          <w:rFonts w:ascii="Times New Roman" w:hAnsi="Times New Roman" w:cs="Times New Roman"/>
          <w:color w:val="000000"/>
          <w:lang w:val="ru-RU"/>
        </w:rPr>
        <w:t>2. Способствовать формированию толерантности в процессе духовно – нравственного развития личности.</w:t>
      </w:r>
    </w:p>
    <w:p w14:paraId="630F0D85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  <w:rPr>
          <w:rFonts w:ascii="Times New Roman" w:hAnsi="Times New Roman" w:cs="Times New Roman"/>
          <w:color w:val="000000"/>
          <w:lang w:val="ru-RU"/>
        </w:rPr>
      </w:pPr>
      <w:r>
        <w:rPr>
          <w:rFonts w:ascii="Times New Roman" w:hAnsi="Times New Roman" w:cs="Times New Roman"/>
          <w:color w:val="000000"/>
          <w:lang w:val="ru-RU"/>
        </w:rPr>
        <w:t>3. Расширять знания и представления педагогов, детей и родителей об истории и культуре народов Поволжья.</w:t>
      </w:r>
    </w:p>
    <w:p w14:paraId="772D0650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  <w:rPr>
          <w:rFonts w:ascii="Times New Roman" w:hAnsi="Times New Roman" w:cs="Times New Roman"/>
          <w:color w:val="000000"/>
          <w:lang w:val="ru-RU"/>
        </w:rPr>
      </w:pPr>
      <w:r>
        <w:rPr>
          <w:rFonts w:ascii="Times New Roman" w:hAnsi="Times New Roman" w:cs="Times New Roman"/>
          <w:color w:val="000000"/>
          <w:lang w:val="ru-RU"/>
        </w:rPr>
        <w:t>4. Воспитывать у детей интерес и уважение к традициям и культуре народов Поволжья.</w:t>
      </w:r>
    </w:p>
    <w:p w14:paraId="7DC2D272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  <w:rPr>
          <w:rFonts w:ascii="Times New Roman" w:hAnsi="Times New Roman" w:cs="Times New Roman"/>
          <w:color w:val="000000"/>
          <w:lang w:val="ru-RU"/>
        </w:rPr>
      </w:pPr>
    </w:p>
    <w:tbl>
      <w:tblPr>
        <w:tblStyle w:val="3"/>
        <w:tblW w:w="1015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636"/>
        <w:gridCol w:w="1687"/>
        <w:gridCol w:w="2288"/>
      </w:tblGrid>
      <w:tr w14:paraId="0A8A2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547AC6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2921BE9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636" w:type="dxa"/>
          </w:tcPr>
          <w:p w14:paraId="62B0AA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687" w:type="dxa"/>
          </w:tcPr>
          <w:p w14:paraId="2FB887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88" w:type="dxa"/>
          </w:tcPr>
          <w:p w14:paraId="7D37358B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14:paraId="3BEFE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0151" w:type="dxa"/>
            <w:gridSpan w:val="4"/>
          </w:tcPr>
          <w:p w14:paraId="1ABE2641">
            <w:pPr>
              <w:ind w:right="3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ПОВЫШЕНИЕ ДЕЛОВОЙ КВАЛИФИКАЦИИ</w:t>
            </w:r>
          </w:p>
          <w:p w14:paraId="6559F5EB">
            <w:pPr>
              <w:ind w:right="3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14:paraId="6782D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40" w:type="dxa"/>
          </w:tcPr>
          <w:p w14:paraId="29D60C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36" w:type="dxa"/>
          </w:tcPr>
          <w:p w14:paraId="66B12A6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Обзор журналов и методической литературы на татарском и русском языках </w:t>
            </w:r>
          </w:p>
        </w:tc>
        <w:tc>
          <w:tcPr>
            <w:tcW w:w="1687" w:type="dxa"/>
          </w:tcPr>
          <w:p w14:paraId="163F67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288" w:type="dxa"/>
          </w:tcPr>
          <w:p w14:paraId="5108E906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</w:tc>
      </w:tr>
      <w:tr w14:paraId="1D4E2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40" w:type="dxa"/>
          </w:tcPr>
          <w:p w14:paraId="2322DF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636" w:type="dxa"/>
          </w:tcPr>
          <w:p w14:paraId="33FD3F6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Пополнение татарского и методического уголков, групповых уголков литературой и пособиями и материалами по ЭРС</w:t>
            </w:r>
          </w:p>
        </w:tc>
        <w:tc>
          <w:tcPr>
            <w:tcW w:w="1687" w:type="dxa"/>
          </w:tcPr>
          <w:p w14:paraId="5D9D7886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88" w:type="dxa"/>
          </w:tcPr>
          <w:p w14:paraId="57328C75">
            <w:pPr>
              <w:ind w:right="318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35E1A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40" w:type="dxa"/>
          </w:tcPr>
          <w:p w14:paraId="5BB3E0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636" w:type="dxa"/>
          </w:tcPr>
          <w:p w14:paraId="0D6B8D9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Рекомендации педагогам по оснащению национальных уголков в группах в соответствии с возрастом.</w:t>
            </w:r>
          </w:p>
        </w:tc>
        <w:tc>
          <w:tcPr>
            <w:tcW w:w="1687" w:type="dxa"/>
          </w:tcPr>
          <w:p w14:paraId="6D27B9CC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88" w:type="dxa"/>
          </w:tcPr>
          <w:p w14:paraId="5111C5BC">
            <w:pPr>
              <w:ind w:right="318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1EC8E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40" w:type="dxa"/>
          </w:tcPr>
          <w:p w14:paraId="39C732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636" w:type="dxa"/>
          </w:tcPr>
          <w:p w14:paraId="13C04F9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Посещение методических объединений воспитателей по обучению татарскому и русскому языкам ДОУ </w:t>
            </w:r>
          </w:p>
        </w:tc>
        <w:tc>
          <w:tcPr>
            <w:tcW w:w="1687" w:type="dxa"/>
          </w:tcPr>
          <w:p w14:paraId="46C41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88" w:type="dxa"/>
          </w:tcPr>
          <w:p w14:paraId="47EDFB75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</w:tc>
      </w:tr>
      <w:tr w14:paraId="4EBEA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0151" w:type="dxa"/>
            <w:gridSpan w:val="4"/>
          </w:tcPr>
          <w:p w14:paraId="34BCF5AC">
            <w:pPr>
              <w:ind w:right="3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  <w:p w14:paraId="0F9C8524">
            <w:pPr>
              <w:ind w:right="3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14:paraId="0600A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540" w:type="dxa"/>
          </w:tcPr>
          <w:p w14:paraId="65F650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36" w:type="dxa"/>
          </w:tcPr>
          <w:p w14:paraId="556B6B2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Качество обучения татарскому языку при использовании УМК</w:t>
            </w:r>
          </w:p>
        </w:tc>
        <w:tc>
          <w:tcPr>
            <w:tcW w:w="1687" w:type="dxa"/>
          </w:tcPr>
          <w:p w14:paraId="09970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88" w:type="dxa"/>
          </w:tcPr>
          <w:p w14:paraId="1D0718EB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</w:tc>
      </w:tr>
      <w:tr w14:paraId="7C4D9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40" w:type="dxa"/>
          </w:tcPr>
          <w:p w14:paraId="19983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36" w:type="dxa"/>
          </w:tcPr>
          <w:p w14:paraId="5395E317">
            <w:pPr>
              <w:pStyle w:val="17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Просмотр режимных моментов по  УМК в работе с детьми</w:t>
            </w:r>
          </w:p>
        </w:tc>
        <w:tc>
          <w:tcPr>
            <w:tcW w:w="1687" w:type="dxa"/>
          </w:tcPr>
          <w:p w14:paraId="4D8798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 плану </w:t>
            </w:r>
          </w:p>
        </w:tc>
        <w:tc>
          <w:tcPr>
            <w:tcW w:w="2288" w:type="dxa"/>
          </w:tcPr>
          <w:p w14:paraId="161B6C40">
            <w:pPr>
              <w:ind w:right="31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Старший воспитатель</w:t>
            </w:r>
          </w:p>
        </w:tc>
      </w:tr>
      <w:tr w14:paraId="148E8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40" w:type="dxa"/>
          </w:tcPr>
          <w:p w14:paraId="0F57E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36" w:type="dxa"/>
          </w:tcPr>
          <w:p w14:paraId="78EEB49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номеров на татарском языке в утренниках, развлечениях, праздниках.</w:t>
            </w:r>
          </w:p>
          <w:p w14:paraId="1924BA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сценариев мероприятий.</w:t>
            </w:r>
          </w:p>
        </w:tc>
        <w:tc>
          <w:tcPr>
            <w:tcW w:w="1687" w:type="dxa"/>
          </w:tcPr>
          <w:p w14:paraId="61130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88" w:type="dxa"/>
          </w:tcPr>
          <w:p w14:paraId="6121233C">
            <w:pPr>
              <w:ind w:right="31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Воспитатель по обучению тат.яз.,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14:paraId="35975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540" w:type="dxa"/>
          </w:tcPr>
          <w:p w14:paraId="0B45E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36" w:type="dxa"/>
          </w:tcPr>
          <w:p w14:paraId="6608FB3E">
            <w:pPr>
              <w:pStyle w:val="17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аудио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приложений в работе с детьми</w:t>
            </w:r>
          </w:p>
        </w:tc>
        <w:tc>
          <w:tcPr>
            <w:tcW w:w="1687" w:type="dxa"/>
          </w:tcPr>
          <w:p w14:paraId="6238E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88" w:type="dxa"/>
          </w:tcPr>
          <w:p w14:paraId="0A31EA9F">
            <w:pPr>
              <w:ind w:right="3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</w:tc>
      </w:tr>
      <w:tr w14:paraId="17F02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151" w:type="dxa"/>
            <w:gridSpan w:val="4"/>
          </w:tcPr>
          <w:p w14:paraId="6EA4FAC9">
            <w:pPr>
              <w:ind w:right="3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14:paraId="644F6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40" w:type="dxa"/>
          </w:tcPr>
          <w:p w14:paraId="63856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36" w:type="dxa"/>
          </w:tcPr>
          <w:p w14:paraId="1BF01B77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</w:t>
            </w:r>
          </w:p>
          <w:p w14:paraId="6B16503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Чтение художественной литературы</w:t>
            </w:r>
          </w:p>
          <w:p w14:paraId="4DAC03D0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Разучивание стихотворений</w:t>
            </w:r>
          </w:p>
          <w:p w14:paraId="615CC11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Театрализованная деятельность по произведениям народных сказок и татарских писателей</w:t>
            </w:r>
          </w:p>
        </w:tc>
        <w:tc>
          <w:tcPr>
            <w:tcW w:w="1687" w:type="dxa"/>
          </w:tcPr>
          <w:p w14:paraId="3B1EEE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288" w:type="dxa"/>
          </w:tcPr>
          <w:p w14:paraId="496EC89C">
            <w:pPr>
              <w:ind w:right="31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Воспитатели </w:t>
            </w:r>
          </w:p>
        </w:tc>
      </w:tr>
      <w:tr w14:paraId="5C635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40" w:type="dxa"/>
          </w:tcPr>
          <w:p w14:paraId="2D9692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636" w:type="dxa"/>
          </w:tcPr>
          <w:p w14:paraId="6212EEC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«Праздник урожая» - праздник</w:t>
            </w:r>
          </w:p>
          <w:p w14:paraId="21CF89A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группы)</w:t>
            </w:r>
          </w:p>
        </w:tc>
        <w:tc>
          <w:tcPr>
            <w:tcW w:w="1687" w:type="dxa"/>
          </w:tcPr>
          <w:p w14:paraId="7A3E6F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88" w:type="dxa"/>
          </w:tcPr>
          <w:p w14:paraId="6D44115F">
            <w:pPr>
              <w:ind w:right="31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Воспитатели </w:t>
            </w:r>
          </w:p>
        </w:tc>
      </w:tr>
      <w:tr w14:paraId="6A3DB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40" w:type="dxa"/>
          </w:tcPr>
          <w:p w14:paraId="2508C7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636" w:type="dxa"/>
          </w:tcPr>
          <w:p w14:paraId="5B602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 родного языка</w:t>
            </w:r>
          </w:p>
        </w:tc>
        <w:tc>
          <w:tcPr>
            <w:tcW w:w="1687" w:type="dxa"/>
          </w:tcPr>
          <w:p w14:paraId="3D74B6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288" w:type="dxa"/>
          </w:tcPr>
          <w:p w14:paraId="071A8EE0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  <w:p w14:paraId="1FD15EDD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1307E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540" w:type="dxa"/>
          </w:tcPr>
          <w:p w14:paraId="03ECC0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636" w:type="dxa"/>
          </w:tcPr>
          <w:p w14:paraId="465EFD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«Карга боткасы»- праздник </w:t>
            </w:r>
          </w:p>
        </w:tc>
        <w:tc>
          <w:tcPr>
            <w:tcW w:w="1687" w:type="dxa"/>
          </w:tcPr>
          <w:p w14:paraId="11733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88" w:type="dxa"/>
          </w:tcPr>
          <w:p w14:paraId="146F5055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  <w:p w14:paraId="3829B8E3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Муз.руковод.</w:t>
            </w:r>
          </w:p>
        </w:tc>
      </w:tr>
      <w:tr w14:paraId="43AFA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540" w:type="dxa"/>
          </w:tcPr>
          <w:p w14:paraId="6CEDA1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636" w:type="dxa"/>
          </w:tcPr>
          <w:p w14:paraId="5E0FA0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“Шигырь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”-Тукай туган көн</w:t>
            </w:r>
          </w:p>
          <w:p w14:paraId="1F7E1B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87" w:type="dxa"/>
          </w:tcPr>
          <w:p w14:paraId="450E9C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88" w:type="dxa"/>
          </w:tcPr>
          <w:p w14:paraId="67859575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  <w:p w14:paraId="4FE2D7C0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3CF80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540" w:type="dxa"/>
          </w:tcPr>
          <w:p w14:paraId="2F782B5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36" w:type="dxa"/>
          </w:tcPr>
          <w:p w14:paraId="200A1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выпускных утренниках</w:t>
            </w:r>
          </w:p>
        </w:tc>
        <w:tc>
          <w:tcPr>
            <w:tcW w:w="1687" w:type="dxa"/>
          </w:tcPr>
          <w:p w14:paraId="2E932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88" w:type="dxa"/>
          </w:tcPr>
          <w:p w14:paraId="4C9EA590">
            <w:pPr>
              <w:ind w:right="3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  <w:p w14:paraId="6FED0F4D">
            <w:pPr>
              <w:ind w:right="31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14:paraId="243CB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40" w:type="dxa"/>
          </w:tcPr>
          <w:p w14:paraId="2BB2C9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36" w:type="dxa"/>
          </w:tcPr>
          <w:p w14:paraId="674A1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«Сабантуй» - праздник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все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группы)</w:t>
            </w:r>
          </w:p>
        </w:tc>
        <w:tc>
          <w:tcPr>
            <w:tcW w:w="1687" w:type="dxa"/>
          </w:tcPr>
          <w:p w14:paraId="39C53C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88" w:type="dxa"/>
          </w:tcPr>
          <w:p w14:paraId="0A14D6FD">
            <w:pPr>
              <w:ind w:right="3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  <w:p w14:paraId="1B10A6B6">
            <w:pPr>
              <w:ind w:right="31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14:paraId="4E08E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151" w:type="dxa"/>
            <w:gridSpan w:val="4"/>
          </w:tcPr>
          <w:p w14:paraId="312F2F4A">
            <w:pPr>
              <w:ind w:right="3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14:paraId="615EE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540" w:type="dxa"/>
          </w:tcPr>
          <w:p w14:paraId="198C99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36" w:type="dxa"/>
          </w:tcPr>
          <w:p w14:paraId="0E6F92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 информационных стендов на двух языках</w:t>
            </w:r>
          </w:p>
        </w:tc>
        <w:tc>
          <w:tcPr>
            <w:tcW w:w="1687" w:type="dxa"/>
          </w:tcPr>
          <w:p w14:paraId="77A683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88" w:type="dxa"/>
          </w:tcPr>
          <w:p w14:paraId="1DC6C983">
            <w:pPr>
              <w:ind w:right="3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  <w:p w14:paraId="211446E4">
            <w:pPr>
              <w:ind w:right="31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14:paraId="5AA57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540" w:type="dxa"/>
          </w:tcPr>
          <w:p w14:paraId="081155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636" w:type="dxa"/>
          </w:tcPr>
          <w:p w14:paraId="69A92A04">
            <w:pPr>
              <w:shd w:val="clear" w:color="auto" w:fill="FFFFFF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fldChar w:fldCharType="begin"/>
            </w:r>
            <w:r>
              <w:instrText xml:space="preserve"> HYPERLINK "http://sabyem.ru/?p=11604" \o "Постоянная ссылка на Тирә-юньнең могҗизалары яисә ничек итеп бәләкәчне пөхтәлеккә өйрәтергә?"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  <w:lang w:val="tt-RU"/>
              </w:rPr>
              <w:t>Тирә-юньнең могҗизалары яисә ничек итеп бәләкәчне пөхтәлеккә өйрәтергә?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  <w:lang w:val="tt-RU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”– консультация</w:t>
            </w:r>
          </w:p>
          <w:p w14:paraId="4B89F6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87" w:type="dxa"/>
          </w:tcPr>
          <w:p w14:paraId="275AA3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Январь </w:t>
            </w:r>
          </w:p>
        </w:tc>
        <w:tc>
          <w:tcPr>
            <w:tcW w:w="2288" w:type="dxa"/>
          </w:tcPr>
          <w:p w14:paraId="5DBBA713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</w:tc>
      </w:tr>
      <w:tr w14:paraId="104BB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540" w:type="dxa"/>
          </w:tcPr>
          <w:p w14:paraId="141936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636" w:type="dxa"/>
          </w:tcPr>
          <w:p w14:paraId="28533F89">
            <w:pPr>
              <w:shd w:val="clear" w:color="auto" w:fill="FFFFFF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«Повышение качества обучения детей татарскому  языку через применение УМК»</w:t>
            </w:r>
          </w:p>
        </w:tc>
        <w:tc>
          <w:tcPr>
            <w:tcW w:w="1687" w:type="dxa"/>
          </w:tcPr>
          <w:p w14:paraId="2F7EDD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288" w:type="dxa"/>
          </w:tcPr>
          <w:p w14:paraId="3D40513D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</w:tc>
      </w:tr>
      <w:tr w14:paraId="06339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0151" w:type="dxa"/>
            <w:gridSpan w:val="4"/>
          </w:tcPr>
          <w:p w14:paraId="7D986E1F">
            <w:pPr>
              <w:ind w:right="3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ОСНАЩЕНИЕ ПЕДАГОГИЧЕСКОГО ПРОЦЕССА</w:t>
            </w:r>
          </w:p>
        </w:tc>
      </w:tr>
      <w:tr w14:paraId="4E700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540" w:type="dxa"/>
          </w:tcPr>
          <w:p w14:paraId="1B307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36" w:type="dxa"/>
          </w:tcPr>
          <w:p w14:paraId="74A2E6B5">
            <w:pPr>
              <w:pStyle w:val="17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Поп Пополнять уголки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жирем Татарстан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 дидактическими играми.</w:t>
            </w:r>
          </w:p>
        </w:tc>
        <w:tc>
          <w:tcPr>
            <w:tcW w:w="1687" w:type="dxa"/>
          </w:tcPr>
          <w:p w14:paraId="72CD0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88" w:type="dxa"/>
          </w:tcPr>
          <w:p w14:paraId="3709342C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  <w:p w14:paraId="57927D4B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40026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40" w:type="dxa"/>
          </w:tcPr>
          <w:p w14:paraId="43F42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36" w:type="dxa"/>
          </w:tcPr>
          <w:p w14:paraId="62FBFE95">
            <w:pPr>
              <w:pStyle w:val="17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Пополнять атрибуты для творческой деятельности детей (костюмы, муляжи овощей)</w:t>
            </w:r>
          </w:p>
        </w:tc>
        <w:tc>
          <w:tcPr>
            <w:tcW w:w="1687" w:type="dxa"/>
          </w:tcPr>
          <w:p w14:paraId="2A4966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88" w:type="dxa"/>
          </w:tcPr>
          <w:p w14:paraId="75D3A0CB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</w:tc>
      </w:tr>
      <w:tr w14:paraId="2FC86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540" w:type="dxa"/>
          </w:tcPr>
          <w:p w14:paraId="3EB9FC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636" w:type="dxa"/>
          </w:tcPr>
          <w:p w14:paraId="5FA13C9A">
            <w:pPr>
              <w:pStyle w:val="17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масок, полумасок к хороводным  и подвижным играм</w:t>
            </w:r>
          </w:p>
        </w:tc>
        <w:tc>
          <w:tcPr>
            <w:tcW w:w="1687" w:type="dxa"/>
          </w:tcPr>
          <w:p w14:paraId="26715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88" w:type="dxa"/>
          </w:tcPr>
          <w:p w14:paraId="55C3E2F9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</w:tc>
      </w:tr>
      <w:tr w14:paraId="51D33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540" w:type="dxa"/>
          </w:tcPr>
          <w:p w14:paraId="05D0B9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636" w:type="dxa"/>
          </w:tcPr>
          <w:p w14:paraId="28C8008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настольных театров (по программе)</w:t>
            </w:r>
          </w:p>
        </w:tc>
        <w:tc>
          <w:tcPr>
            <w:tcW w:w="1687" w:type="dxa"/>
          </w:tcPr>
          <w:p w14:paraId="43903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88" w:type="dxa"/>
          </w:tcPr>
          <w:p w14:paraId="21EEF548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</w:tc>
      </w:tr>
      <w:tr w14:paraId="64A72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40" w:type="dxa"/>
          </w:tcPr>
          <w:p w14:paraId="000B55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636" w:type="dxa"/>
          </w:tcPr>
          <w:p w14:paraId="51196E79">
            <w:pPr>
              <w:pStyle w:val="17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Подготовить раздел по художественной литературе, приобрести новые книги для детей</w:t>
            </w:r>
          </w:p>
        </w:tc>
        <w:tc>
          <w:tcPr>
            <w:tcW w:w="1687" w:type="dxa"/>
          </w:tcPr>
          <w:p w14:paraId="70CAB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88" w:type="dxa"/>
          </w:tcPr>
          <w:p w14:paraId="24BF0D8A">
            <w:pPr>
              <w:ind w:right="31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по обучению тат.яз.</w:t>
            </w:r>
          </w:p>
        </w:tc>
      </w:tr>
    </w:tbl>
    <w:p w14:paraId="22041BF5">
      <w:pPr>
        <w:contextualSpacing/>
        <w:rPr>
          <w:rFonts w:ascii="Times New Roman" w:hAnsi="Times New Roman" w:eastAsia="Calibri" w:cs="Times New Roman"/>
          <w:b/>
          <w:sz w:val="24"/>
          <w:szCs w:val="24"/>
          <w:lang w:val="ru-RU"/>
        </w:rPr>
      </w:pPr>
    </w:p>
    <w:p w14:paraId="3CC2EBDA">
      <w:pPr>
        <w:shd w:val="clear" w:color="auto" w:fill="FFFFFF"/>
        <w:tabs>
          <w:tab w:val="left" w:pos="567"/>
        </w:tabs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2DAE19B9">
      <w:pPr>
        <w:shd w:val="clear" w:color="auto" w:fill="FFFFFF"/>
        <w:tabs>
          <w:tab w:val="left" w:pos="567"/>
        </w:tabs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7.</w:t>
      </w:r>
      <w:r>
        <w:rPr>
          <w:rFonts w:ascii="Times New Roman" w:hAnsi="Times New Roman" w:cs="Times New Roman"/>
          <w:b/>
          <w:bCs/>
          <w:sz w:val="24"/>
          <w:szCs w:val="24"/>
        </w:rPr>
        <w:t>  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ИЗУЧЕНИЕ И КОНТРОЛЬ ДЕЯТЕЛЬНОСТИ МАДОУ</w:t>
      </w:r>
    </w:p>
    <w:p w14:paraId="4FC6D05A">
      <w:pPr>
        <w:shd w:val="clear" w:color="auto" w:fill="FFFFFF"/>
        <w:jc w:val="center"/>
        <w:textAlignment w:val="baseline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7941EB3">
      <w:pPr>
        <w:keepNext w:val="0"/>
        <w:keepLines w:val="0"/>
        <w:pageBreakBefore w:val="0"/>
        <w:widowControl/>
        <w:shd w:val="clear" w:color="auto" w:fill="FFFFFF"/>
        <w:tabs>
          <w:tab w:val="left" w:pos="142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Цель работы: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iCs/>
          <w:sz w:val="24"/>
          <w:szCs w:val="24"/>
          <w:lang w:val="ru-RU"/>
        </w:rPr>
        <w:t>совершенствование работы учреждения в целом, выявление уровня реализации годовых и других доминирующих задач</w:t>
      </w:r>
      <w:r>
        <w:rPr>
          <w:rFonts w:ascii="Times New Roman" w:hAnsi="Times New Roman" w:cs="Times New Roman"/>
          <w:iCs/>
          <w:sz w:val="24"/>
          <w:szCs w:val="24"/>
        </w:rPr>
        <w:t> </w:t>
      </w:r>
      <w:r>
        <w:rPr>
          <w:rFonts w:ascii="Times New Roman" w:hAnsi="Times New Roman" w:cs="Times New Roman"/>
          <w:iCs/>
          <w:sz w:val="24"/>
          <w:szCs w:val="24"/>
          <w:lang w:val="ru-RU"/>
        </w:rPr>
        <w:t xml:space="preserve"> деятельности ДОУ</w:t>
      </w:r>
    </w:p>
    <w:p w14:paraId="61E865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1F580A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7.1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Контроль воспитательно-образовательного процесса</w:t>
      </w:r>
    </w:p>
    <w:p w14:paraId="71CE24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/>
        <w:jc w:val="both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Ответственные: заведующий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, старший воспитатель</w:t>
      </w:r>
    </w:p>
    <w:p w14:paraId="6A7D5340">
      <w:pPr>
        <w:pStyle w:val="17"/>
        <w:ind w:left="108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9"/>
        <w:tblW w:w="1018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885"/>
        <w:gridCol w:w="600"/>
        <w:gridCol w:w="615"/>
        <w:gridCol w:w="675"/>
        <w:gridCol w:w="705"/>
        <w:gridCol w:w="600"/>
        <w:gridCol w:w="675"/>
        <w:gridCol w:w="630"/>
        <w:gridCol w:w="615"/>
        <w:gridCol w:w="615"/>
      </w:tblGrid>
      <w:tr w14:paraId="557E7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7" w:hRule="atLeast"/>
        </w:trPr>
        <w:tc>
          <w:tcPr>
            <w:tcW w:w="567" w:type="dxa"/>
          </w:tcPr>
          <w:p w14:paraId="647AAC0B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85" w:type="dxa"/>
          </w:tcPr>
          <w:p w14:paraId="004D0A18">
            <w:pPr>
              <w:widowControl w:val="0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600" w:type="dxa"/>
            <w:textDirection w:val="btLr"/>
          </w:tcPr>
          <w:p w14:paraId="2F78B158">
            <w:pPr>
              <w:widowControl w:val="0"/>
              <w:ind w:right="113"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615" w:type="dxa"/>
            <w:textDirection w:val="btLr"/>
          </w:tcPr>
          <w:p w14:paraId="2B0316E6">
            <w:pPr>
              <w:widowControl w:val="0"/>
              <w:ind w:right="11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675" w:type="dxa"/>
            <w:textDirection w:val="btLr"/>
          </w:tcPr>
          <w:p w14:paraId="5A8DC352">
            <w:pPr>
              <w:widowControl w:val="0"/>
              <w:ind w:right="11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705" w:type="dxa"/>
            <w:textDirection w:val="btLr"/>
          </w:tcPr>
          <w:p w14:paraId="40043C6C">
            <w:pPr>
              <w:widowControl w:val="0"/>
              <w:ind w:right="11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600" w:type="dxa"/>
            <w:textDirection w:val="btLr"/>
          </w:tcPr>
          <w:p w14:paraId="533FA267">
            <w:pPr>
              <w:widowControl w:val="0"/>
              <w:ind w:right="11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675" w:type="dxa"/>
            <w:textDirection w:val="btLr"/>
          </w:tcPr>
          <w:p w14:paraId="2F0E52DB">
            <w:pPr>
              <w:widowControl w:val="0"/>
              <w:ind w:right="11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630" w:type="dxa"/>
            <w:textDirection w:val="btLr"/>
          </w:tcPr>
          <w:p w14:paraId="754D7DFC">
            <w:pPr>
              <w:widowControl w:val="0"/>
              <w:ind w:right="11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615" w:type="dxa"/>
            <w:textDirection w:val="btLr"/>
          </w:tcPr>
          <w:p w14:paraId="558011D0">
            <w:pPr>
              <w:widowControl w:val="0"/>
              <w:ind w:right="11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615" w:type="dxa"/>
            <w:textDirection w:val="btLr"/>
          </w:tcPr>
          <w:p w14:paraId="0EF11607">
            <w:pPr>
              <w:widowControl w:val="0"/>
              <w:ind w:right="11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  <w:p w14:paraId="1401D33F">
            <w:pPr>
              <w:widowControl w:val="0"/>
              <w:ind w:right="11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7F2E49">
            <w:pPr>
              <w:widowControl w:val="0"/>
              <w:ind w:right="11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2DDAC4B">
            <w:pPr>
              <w:widowControl w:val="0"/>
              <w:ind w:right="11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420C3DD">
            <w:pPr>
              <w:widowControl w:val="0"/>
              <w:ind w:right="11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CEDD8B">
            <w:pPr>
              <w:widowControl w:val="0"/>
              <w:ind w:right="113"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14:paraId="3E710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2E2D896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5" w:type="dxa"/>
            <w:gridSpan w:val="10"/>
          </w:tcPr>
          <w:p w14:paraId="24B5D439">
            <w:pPr>
              <w:widowControl w:val="0"/>
              <w:ind w:hanging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 Тематический</w:t>
            </w:r>
          </w:p>
        </w:tc>
      </w:tr>
      <w:tr w14:paraId="43B45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54BF680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5" w:type="dxa"/>
          </w:tcPr>
          <w:p w14:paraId="1706D5B6">
            <w:pPr>
              <w:widowControl w:val="0"/>
              <w:ind w:firstLine="42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Готовность групп и кабинетов к началу учебного года (итоги рассматриваются на пед.совете № 1)</w:t>
            </w:r>
          </w:p>
        </w:tc>
        <w:tc>
          <w:tcPr>
            <w:tcW w:w="600" w:type="dxa"/>
          </w:tcPr>
          <w:p w14:paraId="66E59E7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24D0EC98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60BE099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0FB3E8F3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164FD44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5DE9BE7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055F327C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3FFE8867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6D56E668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015B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351632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none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  <w:lang w:val="ru-RU"/>
              </w:rPr>
              <w:t>2</w:t>
            </w:r>
          </w:p>
        </w:tc>
        <w:tc>
          <w:tcPr>
            <w:tcW w:w="3885" w:type="dxa"/>
          </w:tcPr>
          <w:p w14:paraId="51D932CF">
            <w:pPr>
              <w:widowControl w:val="0"/>
              <w:shd w:val="clear" w:color="auto" w:fill="FFFFFF"/>
              <w:jc w:val="both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Times New Roman-Bold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«Патриотическое </w:t>
            </w:r>
          </w:p>
          <w:p w14:paraId="78488196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highlight w:val="none"/>
                <w:lang w:val="ru-RU" w:eastAsia="ru-RU"/>
              </w:rPr>
            </w:pPr>
            <w:r>
              <w:rPr>
                <w:rFonts w:hint="default" w:ascii="Times New Roman" w:hAnsi="Times New Roman" w:eastAsia="Times New Roman-Bold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воспитание детей дошкольного возраста» 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  <w:highlight w:val="none"/>
                <w:lang w:val="ru-RU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  <w:lang w:val="ru-RU"/>
              </w:rPr>
              <w:t>итоги рассматриваются на пед.совете № 2)</w:t>
            </w:r>
          </w:p>
        </w:tc>
        <w:tc>
          <w:tcPr>
            <w:tcW w:w="600" w:type="dxa"/>
          </w:tcPr>
          <w:p w14:paraId="2B36342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none"/>
                <w:lang w:val="ru-RU"/>
              </w:rPr>
            </w:pPr>
          </w:p>
        </w:tc>
        <w:tc>
          <w:tcPr>
            <w:tcW w:w="615" w:type="dxa"/>
          </w:tcPr>
          <w:p w14:paraId="47170856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>+</w:t>
            </w:r>
          </w:p>
        </w:tc>
        <w:tc>
          <w:tcPr>
            <w:tcW w:w="675" w:type="dxa"/>
          </w:tcPr>
          <w:p w14:paraId="70B0178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</w:p>
        </w:tc>
        <w:tc>
          <w:tcPr>
            <w:tcW w:w="705" w:type="dxa"/>
          </w:tcPr>
          <w:p w14:paraId="332BD4D5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</w:p>
        </w:tc>
        <w:tc>
          <w:tcPr>
            <w:tcW w:w="600" w:type="dxa"/>
          </w:tcPr>
          <w:p w14:paraId="37D62D0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</w:p>
        </w:tc>
        <w:tc>
          <w:tcPr>
            <w:tcW w:w="675" w:type="dxa"/>
          </w:tcPr>
          <w:p w14:paraId="37E8784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</w:p>
        </w:tc>
        <w:tc>
          <w:tcPr>
            <w:tcW w:w="630" w:type="dxa"/>
          </w:tcPr>
          <w:p w14:paraId="782295D2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</w:p>
        </w:tc>
        <w:tc>
          <w:tcPr>
            <w:tcW w:w="615" w:type="dxa"/>
          </w:tcPr>
          <w:p w14:paraId="2227332A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</w:p>
        </w:tc>
        <w:tc>
          <w:tcPr>
            <w:tcW w:w="615" w:type="dxa"/>
          </w:tcPr>
          <w:p w14:paraId="48C9C45E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</w:p>
        </w:tc>
      </w:tr>
      <w:tr w14:paraId="474A7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2FAD5B9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885" w:type="dxa"/>
          </w:tcPr>
          <w:p w14:paraId="1B008073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Times New Roman-Bold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«Речевое развитие </w:t>
            </w:r>
          </w:p>
          <w:p w14:paraId="34565ED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Times New Roman-Bold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дошкольников в условиях реализации </w:t>
            </w:r>
          </w:p>
          <w:p w14:paraId="1281F7D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Times New Roman-Bold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Times New Roman-Bold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образовательной программы ДОУ. Особенности современных форм, методов работы в ДОУ по развитию речи дошкольников»</w:t>
            </w:r>
          </w:p>
          <w:p w14:paraId="7C13A0CA">
            <w:pPr>
              <w:widowControl w:val="0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(итоги рассматриваются на пед.совете № 3)</w:t>
            </w:r>
          </w:p>
        </w:tc>
        <w:tc>
          <w:tcPr>
            <w:tcW w:w="600" w:type="dxa"/>
          </w:tcPr>
          <w:p w14:paraId="269CC6E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2651BC46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72747AA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5" w:type="dxa"/>
          </w:tcPr>
          <w:p w14:paraId="4C1AEFD0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0" w:type="dxa"/>
          </w:tcPr>
          <w:p w14:paraId="13D2F49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5" w:type="dxa"/>
          </w:tcPr>
          <w:p w14:paraId="7BD27AF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3910E8C9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03AE3378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720CF4FB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B162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0500A3F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5" w:type="dxa"/>
            <w:gridSpan w:val="10"/>
          </w:tcPr>
          <w:p w14:paraId="3F83552C">
            <w:pPr>
              <w:widowControl w:val="0"/>
              <w:ind w:hanging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 Оперативный</w:t>
            </w:r>
          </w:p>
        </w:tc>
      </w:tr>
      <w:tr w14:paraId="57CF0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61864D5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615" w:type="dxa"/>
            <w:gridSpan w:val="10"/>
          </w:tcPr>
          <w:p w14:paraId="4AF688CC">
            <w:pPr>
              <w:widowControl w:val="0"/>
              <w:ind w:hanging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Вопросы оперативного контроля</w:t>
            </w:r>
          </w:p>
        </w:tc>
      </w:tr>
      <w:tr w14:paraId="7818F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A97F58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5" w:type="dxa"/>
          </w:tcPr>
          <w:p w14:paraId="00212680">
            <w:pPr>
              <w:widowControl w:val="0"/>
              <w:spacing w:line="198" w:lineRule="exact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4FEEE04B">
            <w:pPr>
              <w:widowControl w:val="0"/>
              <w:spacing w:line="198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Календарное планирование воспитателей</w:t>
            </w:r>
          </w:p>
          <w:p w14:paraId="5C6444F6"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групп и специалистов</w:t>
            </w:r>
          </w:p>
          <w:p w14:paraId="2F737E37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0" w:type="dxa"/>
          </w:tcPr>
          <w:p w14:paraId="28EB38B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3CE7C8BD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5" w:type="dxa"/>
          </w:tcPr>
          <w:p w14:paraId="4B9EA0CB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5" w:type="dxa"/>
          </w:tcPr>
          <w:p w14:paraId="36A38078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0" w:type="dxa"/>
          </w:tcPr>
          <w:p w14:paraId="27DA51A2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5" w:type="dxa"/>
          </w:tcPr>
          <w:p w14:paraId="13164D44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30" w:type="dxa"/>
          </w:tcPr>
          <w:p w14:paraId="57CD66A7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21557995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75FEAAE0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14:paraId="5757E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73C1B4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5" w:type="dxa"/>
          </w:tcPr>
          <w:p w14:paraId="1EDAF7B2">
            <w:pPr>
              <w:widowControl w:val="0"/>
              <w:spacing w:line="198" w:lineRule="exact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воспитателя к организованной образовательной деятельности</w:t>
            </w:r>
          </w:p>
        </w:tc>
        <w:tc>
          <w:tcPr>
            <w:tcW w:w="600" w:type="dxa"/>
          </w:tcPr>
          <w:p w14:paraId="1C9DA8A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125338D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125EA87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5" w:type="dxa"/>
          </w:tcPr>
          <w:p w14:paraId="46ADD42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4CA613C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490C85B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1BB6665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049013F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0A828B7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B7BC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77572C5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85" w:type="dxa"/>
            <w:vAlign w:val="bottom"/>
          </w:tcPr>
          <w:p w14:paraId="344F310B">
            <w:pPr>
              <w:widowControl w:val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дополнительных услуг</w:t>
            </w:r>
          </w:p>
        </w:tc>
        <w:tc>
          <w:tcPr>
            <w:tcW w:w="600" w:type="dxa"/>
          </w:tcPr>
          <w:p w14:paraId="3998F6B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2BF1103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5" w:type="dxa"/>
          </w:tcPr>
          <w:p w14:paraId="5E62D69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5" w:type="dxa"/>
          </w:tcPr>
          <w:p w14:paraId="4EED018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0" w:type="dxa"/>
          </w:tcPr>
          <w:p w14:paraId="6F851E0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5" w:type="dxa"/>
          </w:tcPr>
          <w:p w14:paraId="28A23E8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30" w:type="dxa"/>
          </w:tcPr>
          <w:p w14:paraId="2F4FC9E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603D8E4D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56CBC778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14:paraId="10A38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397EAD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85" w:type="dxa"/>
          </w:tcPr>
          <w:p w14:paraId="2DC7B6F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Охрана жизни и здоровья детей</w:t>
            </w:r>
          </w:p>
        </w:tc>
        <w:tc>
          <w:tcPr>
            <w:tcW w:w="600" w:type="dxa"/>
          </w:tcPr>
          <w:p w14:paraId="5685B0A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35D447DD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5" w:type="dxa"/>
          </w:tcPr>
          <w:p w14:paraId="153A0771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5" w:type="dxa"/>
          </w:tcPr>
          <w:p w14:paraId="68121F33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0" w:type="dxa"/>
          </w:tcPr>
          <w:p w14:paraId="0276D233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5" w:type="dxa"/>
          </w:tcPr>
          <w:p w14:paraId="33346BB0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30" w:type="dxa"/>
          </w:tcPr>
          <w:p w14:paraId="16C64699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5E327715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0EFC3945">
            <w:pPr>
              <w:widowControl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14:paraId="3A53B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0BE2A3E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85" w:type="dxa"/>
          </w:tcPr>
          <w:p w14:paraId="207DB30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режима дня</w:t>
            </w:r>
          </w:p>
        </w:tc>
        <w:tc>
          <w:tcPr>
            <w:tcW w:w="600" w:type="dxa"/>
          </w:tcPr>
          <w:p w14:paraId="57FA253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34F2C4B2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5" w:type="dxa"/>
          </w:tcPr>
          <w:p w14:paraId="0AE449C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57243AF3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40D5332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79582396">
            <w:pPr>
              <w:widowControl w:val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30" w:type="dxa"/>
          </w:tcPr>
          <w:p w14:paraId="607BFE74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15" w:type="dxa"/>
          </w:tcPr>
          <w:p w14:paraId="308A75C9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15" w:type="dxa"/>
          </w:tcPr>
          <w:p w14:paraId="28A7F58B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8689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7E87637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85" w:type="dxa"/>
          </w:tcPr>
          <w:p w14:paraId="1B20D68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двигательного режима дошкольников. Центр двигательной активности</w:t>
            </w:r>
          </w:p>
        </w:tc>
        <w:tc>
          <w:tcPr>
            <w:tcW w:w="600" w:type="dxa"/>
          </w:tcPr>
          <w:p w14:paraId="0B87B7B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37A75A28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12800F2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5" w:type="dxa"/>
          </w:tcPr>
          <w:p w14:paraId="7D6B2D09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41207B0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230D945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24EFFE5B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3BF13476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0483CB20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11F3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50C8C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85" w:type="dxa"/>
          </w:tcPr>
          <w:p w14:paraId="1B3101C0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Создание условий для развития свободной игровой деятельности</w:t>
            </w:r>
          </w:p>
        </w:tc>
        <w:tc>
          <w:tcPr>
            <w:tcW w:w="600" w:type="dxa"/>
          </w:tcPr>
          <w:p w14:paraId="58BA1DE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09906CB5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5" w:type="dxa"/>
          </w:tcPr>
          <w:p w14:paraId="386F018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174440DC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6C60D0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4C313E8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0FBD4411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795CA9CF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3EFACE18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04FB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B3C33D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85" w:type="dxa"/>
          </w:tcPr>
          <w:p w14:paraId="1BDB4502"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совместной и самостоятельной деятельности в утренний /вечерний/ отрезок времени</w:t>
            </w:r>
          </w:p>
        </w:tc>
        <w:tc>
          <w:tcPr>
            <w:tcW w:w="600" w:type="dxa"/>
          </w:tcPr>
          <w:p w14:paraId="25E52BC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693BAC39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2B59114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5" w:type="dxa"/>
          </w:tcPr>
          <w:p w14:paraId="51223AE0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0" w:type="dxa"/>
          </w:tcPr>
          <w:p w14:paraId="042E2E4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268F26E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074170A5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371B0F9A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7FAFE28F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14:paraId="07062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6958A96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85" w:type="dxa"/>
          </w:tcPr>
          <w:p w14:paraId="2AC92A1E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Условия для реализации ОО «Социально-</w:t>
            </w:r>
          </w:p>
          <w:p w14:paraId="475E4FD2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коммуникативное развитие". Социализация,</w:t>
            </w:r>
          </w:p>
          <w:p w14:paraId="65327984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общения, нравственное воспитание</w:t>
            </w:r>
          </w:p>
        </w:tc>
        <w:tc>
          <w:tcPr>
            <w:tcW w:w="600" w:type="dxa"/>
          </w:tcPr>
          <w:p w14:paraId="23B2EEF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32B2D776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05F39E1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54B9DFF0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7CC9A1C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6DCC28F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30" w:type="dxa"/>
          </w:tcPr>
          <w:p w14:paraId="5F9C2F45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6C1F7CA1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163DC9E7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9BE2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7678BF8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85" w:type="dxa"/>
          </w:tcPr>
          <w:p w14:paraId="33021145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Условия для реализации ОО "Социально-коммуникативное развитие": </w:t>
            </w:r>
          </w:p>
          <w:p w14:paraId="7BD59BA5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 основ  безопасности</w:t>
            </w:r>
          </w:p>
        </w:tc>
        <w:tc>
          <w:tcPr>
            <w:tcW w:w="600" w:type="dxa"/>
          </w:tcPr>
          <w:p w14:paraId="52B5D4F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4EC93940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7B762F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6647EAD2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0" w:type="dxa"/>
          </w:tcPr>
          <w:p w14:paraId="23AFD44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5B1521F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75785BEC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29FF5EB9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744F3DBC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9EDB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5F4418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85" w:type="dxa"/>
          </w:tcPr>
          <w:p w14:paraId="3FC62298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Условия для реализации ОО "Социально коммуникативное развитие". Воспитание КГН, формирование навыков самообслуживания</w:t>
            </w:r>
          </w:p>
        </w:tc>
        <w:tc>
          <w:tcPr>
            <w:tcW w:w="600" w:type="dxa"/>
          </w:tcPr>
          <w:p w14:paraId="72BCCAD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2B0917EF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7E4C260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1464C3B1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455B16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595DDEE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36C83E32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47B7BF6F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37CDF079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3E1C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0263708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85" w:type="dxa"/>
          </w:tcPr>
          <w:p w14:paraId="2FEC5FA2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Условия для реализации ОО "Социально коммуникативное развитие".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ХБТ, труд в природе</w:t>
            </w:r>
          </w:p>
        </w:tc>
        <w:tc>
          <w:tcPr>
            <w:tcW w:w="600" w:type="dxa"/>
          </w:tcPr>
          <w:p w14:paraId="07B62DF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057AFBC3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13BD905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1973324E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5C228C6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5" w:type="dxa"/>
          </w:tcPr>
          <w:p w14:paraId="1BE92BD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449C8598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4A4DBC85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72029B76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B019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F6E2BB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3885" w:type="dxa"/>
          </w:tcPr>
          <w:p w14:paraId="10E14F2E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Условия для реализации ОО "Познавательное развитие".</w:t>
            </w:r>
          </w:p>
          <w:p w14:paraId="618ED83B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Приобщение к социокультурным ценностям</w:t>
            </w:r>
          </w:p>
        </w:tc>
        <w:tc>
          <w:tcPr>
            <w:tcW w:w="600" w:type="dxa"/>
          </w:tcPr>
          <w:p w14:paraId="35FEE25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394E4C6B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279CC53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72DC1CD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102D7DB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345EE4D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5DBD6166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78C4F253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5D5E9A58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A4B3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1A1E71B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85" w:type="dxa"/>
          </w:tcPr>
          <w:p w14:paraId="63064E24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Условия для реализации ОО "Познавательное развитие". Познавательно-исследовательская деятельность. Центр исследований, ознакомления с миром природы</w:t>
            </w:r>
          </w:p>
        </w:tc>
        <w:tc>
          <w:tcPr>
            <w:tcW w:w="600" w:type="dxa"/>
          </w:tcPr>
          <w:p w14:paraId="4ACB954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37A21F6B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279FFA2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5" w:type="dxa"/>
          </w:tcPr>
          <w:p w14:paraId="757C81BD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0" w:type="dxa"/>
          </w:tcPr>
          <w:p w14:paraId="3889391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2A75EF6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30" w:type="dxa"/>
          </w:tcPr>
          <w:p w14:paraId="34F38B51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45F2C9D4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7547477A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2314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7CB46F5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85" w:type="dxa"/>
          </w:tcPr>
          <w:p w14:paraId="6B72CCB4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Условия для реализации образовательной области "Познавательное развитие".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 сенсорного развития, ФЭМП</w:t>
            </w:r>
          </w:p>
        </w:tc>
        <w:tc>
          <w:tcPr>
            <w:tcW w:w="600" w:type="dxa"/>
          </w:tcPr>
          <w:p w14:paraId="4EF5860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338CC270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57D02E3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174F0FE5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44994A5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5531B85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17810413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2D43C7E9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1C30133D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8054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D72FED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85" w:type="dxa"/>
          </w:tcPr>
          <w:p w14:paraId="5A1A9FEC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Условия для реализации ОО "Речевоеразвитие". Руководство развитием речи врежиме дня</w:t>
            </w:r>
          </w:p>
        </w:tc>
        <w:tc>
          <w:tcPr>
            <w:tcW w:w="600" w:type="dxa"/>
          </w:tcPr>
          <w:p w14:paraId="05CCA65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75A6AC63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1D1C425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5" w:type="dxa"/>
          </w:tcPr>
          <w:p w14:paraId="65956236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0" w:type="dxa"/>
          </w:tcPr>
          <w:p w14:paraId="2026419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60C1F10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3B88C49D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18923360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2012942F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9A92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107A55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85" w:type="dxa"/>
            <w:vAlign w:val="bottom"/>
          </w:tcPr>
          <w:p w14:paraId="25EC6B43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Условия для реализации ОО</w:t>
            </w:r>
          </w:p>
          <w:p w14:paraId="25977DC1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"Художественно-эстетическое развитие". Центр творчества, Центр конструирования и моделирования</w:t>
            </w:r>
          </w:p>
        </w:tc>
        <w:tc>
          <w:tcPr>
            <w:tcW w:w="600" w:type="dxa"/>
          </w:tcPr>
          <w:p w14:paraId="027877A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4B0AD5AD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75BE071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5" w:type="dxa"/>
          </w:tcPr>
          <w:p w14:paraId="07A4EAC6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0" w:type="dxa"/>
          </w:tcPr>
          <w:p w14:paraId="60ADE87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0827C6B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30" w:type="dxa"/>
          </w:tcPr>
          <w:p w14:paraId="6136C4F4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7B03405F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6F4F04CB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4A1C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9CC2D0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85" w:type="dxa"/>
            <w:vAlign w:val="bottom"/>
          </w:tcPr>
          <w:p w14:paraId="67D01833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ручного труда в группах</w:t>
            </w:r>
          </w:p>
        </w:tc>
        <w:tc>
          <w:tcPr>
            <w:tcW w:w="600" w:type="dxa"/>
          </w:tcPr>
          <w:p w14:paraId="3603055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6640A7CC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151D34A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5" w:type="dxa"/>
          </w:tcPr>
          <w:p w14:paraId="4C3A04CD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0" w:type="dxa"/>
          </w:tcPr>
          <w:p w14:paraId="7A9B9ED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4654A0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30" w:type="dxa"/>
          </w:tcPr>
          <w:p w14:paraId="04D49E17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09646430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79D37161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D34C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1D0AE58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85" w:type="dxa"/>
            <w:vAlign w:val="bottom"/>
          </w:tcPr>
          <w:p w14:paraId="7CCA97CC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Условия для реализации ОО</w:t>
            </w:r>
          </w:p>
          <w:p w14:paraId="38F7DC52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"Художественно-эстетическое развитие". Музыкально-художественная деятельность врежиме дня</w:t>
            </w:r>
          </w:p>
        </w:tc>
        <w:tc>
          <w:tcPr>
            <w:tcW w:w="600" w:type="dxa"/>
          </w:tcPr>
          <w:p w14:paraId="2CDFE58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28CDDF8D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7F21739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5" w:type="dxa"/>
          </w:tcPr>
          <w:p w14:paraId="4F6B4677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0" w:type="dxa"/>
          </w:tcPr>
          <w:p w14:paraId="48851BD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5" w:type="dxa"/>
          </w:tcPr>
          <w:p w14:paraId="5D975DE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240CE238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4502C0FF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5A453400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C6B9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2A004D4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85" w:type="dxa"/>
            <w:vAlign w:val="bottom"/>
          </w:tcPr>
          <w:p w14:paraId="62B41DFF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Организация культурно-досуговой деятельности. Праздники и развлечения</w:t>
            </w:r>
          </w:p>
        </w:tc>
        <w:tc>
          <w:tcPr>
            <w:tcW w:w="600" w:type="dxa"/>
          </w:tcPr>
          <w:p w14:paraId="059C71A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797AB86E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4B3B622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5" w:type="dxa"/>
          </w:tcPr>
          <w:p w14:paraId="383B8A5A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69E09FB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0141793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697A9DD1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0BC98C2D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7ED20309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2384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FFDC72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85" w:type="dxa"/>
            <w:vAlign w:val="bottom"/>
          </w:tcPr>
          <w:p w14:paraId="2BFD74F6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Взаимодействие с семьями воспитанников;  оформление и обновление информации в</w:t>
            </w:r>
          </w:p>
          <w:p w14:paraId="6B7CD379">
            <w:pPr>
              <w:widowControl w:val="0"/>
              <w:ind w:firstLine="42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уголке для родителей</w:t>
            </w:r>
          </w:p>
        </w:tc>
        <w:tc>
          <w:tcPr>
            <w:tcW w:w="600" w:type="dxa"/>
          </w:tcPr>
          <w:p w14:paraId="699612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798A9569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6B9FD4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0C51F77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0" w:type="dxa"/>
          </w:tcPr>
          <w:p w14:paraId="7277AF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38DD055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716016BC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3F691385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18A534F8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0DE0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0E36E1C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885" w:type="dxa"/>
            <w:vAlign w:val="bottom"/>
          </w:tcPr>
          <w:p w14:paraId="68CCA4DE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Организация ООД по физической культуре</w:t>
            </w:r>
          </w:p>
        </w:tc>
        <w:tc>
          <w:tcPr>
            <w:tcW w:w="600" w:type="dxa"/>
          </w:tcPr>
          <w:p w14:paraId="4949B2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7B61E1A8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5" w:type="dxa"/>
          </w:tcPr>
          <w:p w14:paraId="4682EE9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2282FFC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07CB714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3EE4102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19F72DE7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20C42764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570C169D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14:paraId="6416C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4F776D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885" w:type="dxa"/>
            <w:vAlign w:val="bottom"/>
          </w:tcPr>
          <w:p w14:paraId="7F7B01B5"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Условия для реализации ОО "Физическое развитие". Формирование начальных представлений о ЗОЖ</w:t>
            </w:r>
          </w:p>
        </w:tc>
        <w:tc>
          <w:tcPr>
            <w:tcW w:w="600" w:type="dxa"/>
          </w:tcPr>
          <w:p w14:paraId="3214193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5C63E57F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7506358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5" w:type="dxa"/>
          </w:tcPr>
          <w:p w14:paraId="11E48028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45588D3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7656282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30" w:type="dxa"/>
          </w:tcPr>
          <w:p w14:paraId="469CFF5D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44CE0573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</w:tcPr>
          <w:p w14:paraId="76F653AE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5311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19750EB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5" w:type="dxa"/>
            <w:gridSpan w:val="10"/>
            <w:vAlign w:val="bottom"/>
          </w:tcPr>
          <w:p w14:paraId="39C3B968">
            <w:pPr>
              <w:widowControl w:val="0"/>
              <w:spacing w:line="197" w:lineRule="exact"/>
              <w:ind w:firstLine="42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  <w:p w14:paraId="04C2988F">
            <w:pPr>
              <w:widowControl w:val="0"/>
              <w:spacing w:line="197" w:lineRule="exact"/>
              <w:ind w:firstLine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III Фронтальный</w:t>
            </w:r>
          </w:p>
          <w:p w14:paraId="29684060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794F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2DE2E83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5" w:type="dxa"/>
            <w:vAlign w:val="bottom"/>
          </w:tcPr>
          <w:p w14:paraId="2346F856">
            <w:pPr>
              <w:widowControl w:val="0"/>
              <w:ind w:firstLine="4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«Готовность детей подготовительной группы к обучению в школе»</w:t>
            </w:r>
          </w:p>
        </w:tc>
        <w:tc>
          <w:tcPr>
            <w:tcW w:w="600" w:type="dxa"/>
          </w:tcPr>
          <w:p w14:paraId="1DB5722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6B5E7387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36AD3F7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5" w:type="dxa"/>
          </w:tcPr>
          <w:p w14:paraId="31D56613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0" w:type="dxa"/>
          </w:tcPr>
          <w:p w14:paraId="11A8E97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7AC55C3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30" w:type="dxa"/>
          </w:tcPr>
          <w:p w14:paraId="2D0B6DEB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5939202B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15" w:type="dxa"/>
          </w:tcPr>
          <w:p w14:paraId="4B897C6F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8A31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567" w:type="dxa"/>
          </w:tcPr>
          <w:p w14:paraId="61BD3F4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5" w:type="dxa"/>
            <w:gridSpan w:val="10"/>
            <w:vAlign w:val="bottom"/>
          </w:tcPr>
          <w:p w14:paraId="6AD280A8">
            <w:pPr>
              <w:widowControl w:val="0"/>
              <w:ind w:hanging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IV Повторный</w:t>
            </w:r>
          </w:p>
        </w:tc>
      </w:tr>
      <w:tr w14:paraId="3030E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29497C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5" w:type="dxa"/>
            <w:vAlign w:val="bottom"/>
          </w:tcPr>
          <w:p w14:paraId="262A8983">
            <w:pPr>
              <w:widowControl w:val="0"/>
              <w:spacing w:line="197" w:lineRule="exact"/>
              <w:ind w:firstLine="42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 необходимости, в случае выявления замечаний</w:t>
            </w:r>
          </w:p>
        </w:tc>
        <w:tc>
          <w:tcPr>
            <w:tcW w:w="600" w:type="dxa"/>
          </w:tcPr>
          <w:p w14:paraId="3C0EEEE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49FA21F1">
            <w:pPr>
              <w:widowControl w:val="0"/>
              <w:ind w:hanging="10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613B284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5" w:type="dxa"/>
          </w:tcPr>
          <w:p w14:paraId="6F02437E">
            <w:pPr>
              <w:widowControl w:val="0"/>
              <w:ind w:hanging="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0" w:type="dxa"/>
          </w:tcPr>
          <w:p w14:paraId="4A37876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75" w:type="dxa"/>
          </w:tcPr>
          <w:p w14:paraId="190E492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30" w:type="dxa"/>
          </w:tcPr>
          <w:p w14:paraId="30E0E04A">
            <w:pPr>
              <w:widowControl w:val="0"/>
              <w:ind w:firstLine="4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63336363">
            <w:pPr>
              <w:widowControl w:val="0"/>
              <w:ind w:hanging="10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15" w:type="dxa"/>
          </w:tcPr>
          <w:p w14:paraId="471705FA">
            <w:pPr>
              <w:widowControl w:val="0"/>
              <w:ind w:hanging="45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52B77931">
      <w:pPr>
        <w:pStyle w:val="17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3FB1DF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7.2. Систематический контроль</w:t>
      </w:r>
    </w:p>
    <w:p w14:paraId="1C1F2562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3"/>
        <w:tblW w:w="10084" w:type="dxa"/>
        <w:tblInd w:w="1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6379"/>
        <w:gridCol w:w="1358"/>
        <w:gridCol w:w="1538"/>
      </w:tblGrid>
      <w:tr w14:paraId="36967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4CC7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14:paraId="37F239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6BD1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68E3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8931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14:paraId="545D6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A775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DE29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 организацией питания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DA1330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B2F3ED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B2F4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2A24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14:paraId="6232C8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865A7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Приказ по организации питания в ДОУ, назначение ответственных.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54CFFF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9FF930">
            <w:pPr>
              <w:pStyle w:val="16"/>
              <w:rPr>
                <w:lang w:eastAsia="en-US"/>
              </w:rPr>
            </w:pPr>
            <w:r>
              <w:rPr>
                <w:lang w:eastAsia="en-US"/>
              </w:rPr>
              <w:t xml:space="preserve">Заведующий </w:t>
            </w:r>
          </w:p>
        </w:tc>
      </w:tr>
      <w:tr w14:paraId="5FA49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1" w:hRule="atLeast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EDF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A42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Систематический контроль:</w:t>
            </w:r>
          </w:p>
          <w:p w14:paraId="2854DBBA">
            <w:pPr>
              <w:pStyle w:val="17"/>
              <w:numPr>
                <w:ilvl w:val="0"/>
                <w:numId w:val="14"/>
              </w:numPr>
              <w:ind w:left="31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натуральных норм питания;</w:t>
            </w:r>
          </w:p>
          <w:p w14:paraId="1EFA66B8">
            <w:pPr>
              <w:pStyle w:val="17"/>
              <w:numPr>
                <w:ilvl w:val="0"/>
                <w:numId w:val="14"/>
              </w:numPr>
              <w:ind w:left="3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культурно -гигиенических навыков у детей разных возрастных групп;</w:t>
            </w:r>
          </w:p>
          <w:p w14:paraId="74E693B9">
            <w:pPr>
              <w:pStyle w:val="17"/>
              <w:numPr>
                <w:ilvl w:val="0"/>
                <w:numId w:val="14"/>
              </w:numPr>
              <w:ind w:left="31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Соответствие режима питания и условий приема пищи возрастным требованиям;</w:t>
            </w:r>
          </w:p>
          <w:p w14:paraId="19813F4C">
            <w:pPr>
              <w:pStyle w:val="17"/>
              <w:numPr>
                <w:ilvl w:val="0"/>
                <w:numId w:val="14"/>
              </w:numPr>
              <w:ind w:left="31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Правильность оформления технологических карточек;</w:t>
            </w:r>
          </w:p>
          <w:p w14:paraId="3A18C395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СанПиНа.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6A3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4AC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14:paraId="35DA9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9C4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D7B5B1">
            <w:pPr>
              <w:suppressAutoHyphens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Контроль по планирования индивидуальной работы педагогов с детьми в группах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632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EE2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Ст. воспитатель </w:t>
            </w:r>
          </w:p>
        </w:tc>
      </w:tr>
    </w:tbl>
    <w:p w14:paraId="1109D50D">
      <w:pPr>
        <w:ind w:firstLine="1269"/>
        <w:jc w:val="center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14:paraId="59D2E8CD">
      <w:pPr>
        <w:ind w:firstLine="1269"/>
        <w:jc w:val="center"/>
        <w:rPr>
          <w:rFonts w:ascii="Times New Roman" w:hAnsi="Times New Roman" w:eastAsia="Times New Roman" w:cs="Times New Roman"/>
          <w:b/>
          <w:bCs/>
          <w:sz w:val="24"/>
          <w:szCs w:val="24"/>
        </w:rPr>
      </w:pPr>
    </w:p>
    <w:p w14:paraId="76B39A77">
      <w:pPr>
        <w:ind w:firstLine="1269"/>
        <w:jc w:val="center"/>
        <w:rPr>
          <w:rFonts w:ascii="Times New Roman" w:hAnsi="Times New Roman" w:eastAsia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III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val="ru-RU"/>
        </w:rPr>
        <w:t xml:space="preserve"> АДМИНИСТРАТИВНО-ХОЗЯЙСТВЕННАЯ РАБОТА</w:t>
      </w:r>
    </w:p>
    <w:p w14:paraId="3721410A">
      <w:pPr>
        <w:ind w:firstLine="1269"/>
        <w:rPr>
          <w:rFonts w:ascii="Times New Roman" w:hAnsi="Times New Roman" w:eastAsia="Times New Roman" w:cs="Times New Roman"/>
          <w:b/>
          <w:bCs/>
          <w:sz w:val="24"/>
          <w:szCs w:val="24"/>
          <w:lang w:val="ru-RU"/>
        </w:rPr>
      </w:pPr>
    </w:p>
    <w:p w14:paraId="344ED43B">
      <w:pPr>
        <w:ind w:firstLine="567"/>
        <w:rPr>
          <w:rFonts w:ascii="Times New Roman" w:hAnsi="Times New Roman" w:eastAsia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val="ru-RU"/>
        </w:rPr>
        <w:t>3.1 Организация административно-хозяйственной работы</w:t>
      </w:r>
    </w:p>
    <w:p w14:paraId="03109984">
      <w:pPr>
        <w:ind w:firstLine="567"/>
        <w:rPr>
          <w:rFonts w:ascii="Times New Roman" w:hAnsi="Times New Roman" w:eastAsia="Times New Roman" w:cs="Times New Roman"/>
          <w:b/>
          <w:bCs/>
          <w:sz w:val="24"/>
          <w:szCs w:val="24"/>
          <w:lang w:val="ru-RU"/>
        </w:rPr>
      </w:pPr>
    </w:p>
    <w:tbl>
      <w:tblPr>
        <w:tblStyle w:val="9"/>
        <w:tblW w:w="1037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4140"/>
        <w:gridCol w:w="2551"/>
        <w:gridCol w:w="3119"/>
      </w:tblGrid>
      <w:tr w14:paraId="42491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7C3B7584">
            <w:pPr>
              <w:widowControl w:val="0"/>
              <w:ind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140" w:type="dxa"/>
          </w:tcPr>
          <w:p w14:paraId="4B38027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551" w:type="dxa"/>
          </w:tcPr>
          <w:p w14:paraId="45A5E538">
            <w:pPr>
              <w:widowControl w:val="0"/>
              <w:ind w:firstLine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119" w:type="dxa"/>
          </w:tcPr>
          <w:p w14:paraId="7988AAF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14:paraId="6663D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67" w:type="dxa"/>
          </w:tcPr>
          <w:p w14:paraId="4B1628C3">
            <w:pPr>
              <w:widowControl w:val="0"/>
              <w:ind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</w:tcPr>
          <w:p w14:paraId="36B53029">
            <w:pPr>
              <w:widowControl w:val="0"/>
              <w:spacing w:before="100" w:beforeAutospacing="1" w:after="100" w:afterAutospacing="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Подготовка групп к новому учебному году, генеральные уборки.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</w:tcPr>
          <w:p w14:paraId="36026828">
            <w:pPr>
              <w:widowControl w:val="0"/>
              <w:spacing w:before="100" w:beforeAutospacing="1" w:after="100" w:afterAutospacing="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</w:tcPr>
          <w:p w14:paraId="795E8E8F">
            <w:pPr>
              <w:widowControl w:val="0"/>
              <w:spacing w:line="276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Заведующая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14:paraId="5D655968">
            <w:pPr>
              <w:widowControl w:val="0"/>
              <w:spacing w:line="276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зам. зав. по ХЧ</w:t>
            </w:r>
          </w:p>
        </w:tc>
      </w:tr>
      <w:tr w14:paraId="1D6D5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5A3B9AE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40" w:type="dxa"/>
            <w:vAlign w:val="bottom"/>
          </w:tcPr>
          <w:p w14:paraId="6D84EA6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Субботник по очистке и благоустройству</w:t>
            </w:r>
          </w:p>
          <w:p w14:paraId="6A2F871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территории детского сада</w:t>
            </w:r>
          </w:p>
        </w:tc>
        <w:tc>
          <w:tcPr>
            <w:tcW w:w="2551" w:type="dxa"/>
          </w:tcPr>
          <w:p w14:paraId="45B88D1F">
            <w:pPr>
              <w:widowControl w:val="0"/>
              <w:ind w:firstLine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3119" w:type="dxa"/>
          </w:tcPr>
          <w:p w14:paraId="5E12A0BD">
            <w:pPr>
              <w:widowControl w:val="0"/>
              <w:spacing w:line="276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Заведующая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14:paraId="368B992A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зам. зав. по ХЧ</w:t>
            </w:r>
          </w:p>
        </w:tc>
      </w:tr>
      <w:tr w14:paraId="52510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54DC489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40" w:type="dxa"/>
          </w:tcPr>
          <w:p w14:paraId="084175B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Подготовка к праздникам. Оформление вестибюлей и групп</w:t>
            </w:r>
          </w:p>
        </w:tc>
        <w:tc>
          <w:tcPr>
            <w:tcW w:w="2551" w:type="dxa"/>
          </w:tcPr>
          <w:p w14:paraId="0683C552">
            <w:pPr>
              <w:widowControl w:val="0"/>
              <w:ind w:firstLine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vAlign w:val="bottom"/>
          </w:tcPr>
          <w:p w14:paraId="26C12821">
            <w:pPr>
              <w:widowControl w:val="0"/>
              <w:spacing w:line="242" w:lineRule="exact"/>
              <w:jc w:val="both"/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Старший</w:t>
            </w:r>
          </w:p>
          <w:p w14:paraId="3D64D459">
            <w:pPr>
              <w:widowControl w:val="0"/>
              <w:jc w:val="both"/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воспитатель,</w:t>
            </w:r>
          </w:p>
          <w:p w14:paraId="7D718C2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Style w:val="4"/>
                <w:rFonts w:ascii="Times New Roman" w:hAnsi="Times New Roman" w:cs="Times New Roman"/>
                <w:b w:val="0"/>
                <w:i w:val="0"/>
                <w:sz w:val="24"/>
                <w:szCs w:val="24"/>
                <w:lang w:val="ru-RU"/>
              </w:rPr>
              <w:t>зам. зав. по ХЧ, воспитатели</w:t>
            </w:r>
          </w:p>
        </w:tc>
      </w:tr>
      <w:tr w14:paraId="54C51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501D00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40" w:type="dxa"/>
          </w:tcPr>
          <w:p w14:paraId="0C4C4E5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Благоустройство территории и участков детского сада</w:t>
            </w:r>
          </w:p>
        </w:tc>
        <w:tc>
          <w:tcPr>
            <w:tcW w:w="2551" w:type="dxa"/>
          </w:tcPr>
          <w:p w14:paraId="4845F9A4">
            <w:pPr>
              <w:widowControl w:val="0"/>
              <w:ind w:firstLine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</w:tcPr>
          <w:p w14:paraId="090C82D2">
            <w:pPr>
              <w:widowControl w:val="0"/>
              <w:spacing w:line="276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Заведующая, </w:t>
            </w:r>
          </w:p>
          <w:p w14:paraId="5CB4309A">
            <w:pPr>
              <w:widowControl w:val="0"/>
              <w:spacing w:line="276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зам. зав. по ХЧ,</w:t>
            </w:r>
          </w:p>
          <w:p w14:paraId="66CEFAA4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14:paraId="02A9E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1A03DC2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40" w:type="dxa"/>
          </w:tcPr>
          <w:p w14:paraId="3AA03A7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Приобретение мягкого инвентаря</w:t>
            </w:r>
          </w:p>
        </w:tc>
        <w:tc>
          <w:tcPr>
            <w:tcW w:w="2551" w:type="dxa"/>
          </w:tcPr>
          <w:p w14:paraId="4310748F">
            <w:pPr>
              <w:widowControl w:val="0"/>
              <w:ind w:firstLine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</w:tcPr>
          <w:p w14:paraId="3D7F3196">
            <w:pPr>
              <w:widowControl w:val="0"/>
              <w:spacing w:line="276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Заведующая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14:paraId="53DB474C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зам. зав. по ХЧ</w:t>
            </w:r>
          </w:p>
        </w:tc>
      </w:tr>
      <w:tr w14:paraId="4C968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C51273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40" w:type="dxa"/>
          </w:tcPr>
          <w:p w14:paraId="5D843E77"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val="ru-RU" w:eastAsia="ru-RU"/>
              </w:rPr>
              <w:t>Подготовка инвентаря и техники к зимнему периоду</w:t>
            </w:r>
          </w:p>
        </w:tc>
        <w:tc>
          <w:tcPr>
            <w:tcW w:w="2551" w:type="dxa"/>
          </w:tcPr>
          <w:p w14:paraId="247ED7BD">
            <w:pPr>
              <w:widowControl w:val="0"/>
              <w:ind w:firstLine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  <w:t>октябрь- ноябрь</w:t>
            </w:r>
          </w:p>
        </w:tc>
        <w:tc>
          <w:tcPr>
            <w:tcW w:w="3119" w:type="dxa"/>
          </w:tcPr>
          <w:p w14:paraId="6EE6AD33">
            <w:pPr>
              <w:widowControl w:val="0"/>
              <w:spacing w:line="276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Заведующая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14:paraId="17411FCF">
            <w:pPr>
              <w:widowControl w:val="0"/>
              <w:spacing w:line="276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зам. зав. по ХЧ</w:t>
            </w:r>
          </w:p>
        </w:tc>
      </w:tr>
      <w:tr w14:paraId="0E820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DB39D4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40" w:type="dxa"/>
          </w:tcPr>
          <w:p w14:paraId="5DED18EA">
            <w:pPr>
              <w:widowControl w:val="0"/>
              <w:jc w:val="both"/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  <w:t>Завоз песчано-соляной смеси</w:t>
            </w:r>
          </w:p>
        </w:tc>
        <w:tc>
          <w:tcPr>
            <w:tcW w:w="2551" w:type="dxa"/>
          </w:tcPr>
          <w:p w14:paraId="1D7E4C33">
            <w:pPr>
              <w:widowControl w:val="0"/>
              <w:ind w:firstLine="4"/>
              <w:jc w:val="both"/>
              <w:rPr>
                <w:rFonts w:hint="default" w:ascii="Times New Roman" w:hAnsi="Times New Roman" w:eastAsia="Times New Roman" w:cs="Times New Roman"/>
                <w:color w:val="2C2D2E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  <w:t>ноябрь</w:t>
            </w:r>
            <w:r>
              <w:rPr>
                <w:rFonts w:hint="default" w:ascii="Times New Roman" w:hAnsi="Times New Roman" w:eastAsia="Times New Roman" w:cs="Times New Roman"/>
                <w:color w:val="2C2D2E"/>
                <w:sz w:val="24"/>
                <w:szCs w:val="24"/>
                <w:lang w:val="en-US" w:eastAsia="ru-RU"/>
              </w:rPr>
              <w:t>-декабрь</w:t>
            </w:r>
          </w:p>
        </w:tc>
        <w:tc>
          <w:tcPr>
            <w:tcW w:w="3119" w:type="dxa"/>
          </w:tcPr>
          <w:p w14:paraId="73267252"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зам. зав. по ХЧ</w:t>
            </w:r>
          </w:p>
        </w:tc>
      </w:tr>
      <w:tr w14:paraId="3F37F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62998C4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40" w:type="dxa"/>
          </w:tcPr>
          <w:p w14:paraId="6ED4895A">
            <w:pPr>
              <w:widowControl w:val="0"/>
              <w:jc w:val="both"/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  <w:t>Чистка крыши от снега</w:t>
            </w:r>
          </w:p>
        </w:tc>
        <w:tc>
          <w:tcPr>
            <w:tcW w:w="2551" w:type="dxa"/>
          </w:tcPr>
          <w:p w14:paraId="1B2BFA7A">
            <w:pPr>
              <w:widowControl w:val="0"/>
              <w:ind w:firstLine="4"/>
              <w:jc w:val="both"/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3119" w:type="dxa"/>
          </w:tcPr>
          <w:p w14:paraId="7E0E374F">
            <w:pPr>
              <w:widowControl w:val="0"/>
              <w:spacing w:line="276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Заведующая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14:paraId="721B5E56">
            <w:pPr>
              <w:widowControl w:val="0"/>
              <w:spacing w:line="276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зам. зав. по ХЧ</w:t>
            </w:r>
          </w:p>
        </w:tc>
      </w:tr>
      <w:tr w14:paraId="7DEF7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21CC8FE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40" w:type="dxa"/>
          </w:tcPr>
          <w:p w14:paraId="379F5B1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Завоз песка и торфа</w:t>
            </w:r>
          </w:p>
        </w:tc>
        <w:tc>
          <w:tcPr>
            <w:tcW w:w="2551" w:type="dxa"/>
          </w:tcPr>
          <w:p w14:paraId="502F3CBC">
            <w:pPr>
              <w:widowControl w:val="0"/>
              <w:ind w:firstLine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ай </w:t>
            </w:r>
          </w:p>
        </w:tc>
        <w:tc>
          <w:tcPr>
            <w:tcW w:w="3119" w:type="dxa"/>
          </w:tcPr>
          <w:p w14:paraId="7724C556">
            <w:pPr>
              <w:widowControl w:val="0"/>
              <w:spacing w:line="276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Заведующая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14:paraId="0910C695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зам. зав. по ХЧ</w:t>
            </w:r>
          </w:p>
        </w:tc>
      </w:tr>
      <w:tr w14:paraId="32176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303DDE5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40" w:type="dxa"/>
          </w:tcPr>
          <w:p w14:paraId="5F1126CA"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  <w:t>Акарицидная обработка территории</w:t>
            </w:r>
          </w:p>
        </w:tc>
        <w:tc>
          <w:tcPr>
            <w:tcW w:w="2551" w:type="dxa"/>
          </w:tcPr>
          <w:p w14:paraId="5499269D">
            <w:pPr>
              <w:widowControl w:val="0"/>
              <w:ind w:firstLine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  <w:t>май, июль</w:t>
            </w:r>
          </w:p>
        </w:tc>
        <w:tc>
          <w:tcPr>
            <w:tcW w:w="3119" w:type="dxa"/>
          </w:tcPr>
          <w:p w14:paraId="167F6E59">
            <w:pPr>
              <w:widowControl w:val="0"/>
              <w:spacing w:line="276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Заведующая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14:paraId="4D95CD94">
            <w:pPr>
              <w:widowControl w:val="0"/>
              <w:spacing w:line="276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зам. зав. по ХЧ</w:t>
            </w:r>
          </w:p>
        </w:tc>
      </w:tr>
      <w:tr w14:paraId="70320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09C00D3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40" w:type="dxa"/>
          </w:tcPr>
          <w:p w14:paraId="7E3308BE">
            <w:pPr>
              <w:widowControl w:val="0"/>
              <w:jc w:val="both"/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val="ru-RU" w:eastAsia="ru-RU"/>
              </w:rPr>
              <w:t>Благоустройство</w:t>
            </w: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  <w:t>    </w:t>
            </w: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val="ru-RU" w:eastAsia="ru-RU"/>
              </w:rPr>
              <w:t xml:space="preserve"> территории</w:t>
            </w: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  <w:t>    </w:t>
            </w: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val="ru-RU" w:eastAsia="ru-RU"/>
              </w:rPr>
              <w:t xml:space="preserve"> и</w:t>
            </w: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  <w:t>    </w:t>
            </w:r>
            <w:r>
              <w:rPr>
                <w:rFonts w:ascii="Times New Roman" w:hAnsi="Times New Roman" w:eastAsia="Times New Roman" w:cs="Times New Roman"/>
                <w:color w:val="2C2D2E"/>
                <w:spacing w:val="-1"/>
                <w:sz w:val="24"/>
                <w:szCs w:val="24"/>
                <w:lang w:val="ru-RU" w:eastAsia="ru-RU"/>
              </w:rPr>
              <w:t>участков</w:t>
            </w: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val="ru-RU" w:eastAsia="ru-RU"/>
              </w:rPr>
              <w:t>детского сада</w:t>
            </w:r>
          </w:p>
        </w:tc>
        <w:tc>
          <w:tcPr>
            <w:tcW w:w="2551" w:type="dxa"/>
          </w:tcPr>
          <w:p w14:paraId="6518FBA5">
            <w:pPr>
              <w:widowControl w:val="0"/>
              <w:ind w:firstLine="4"/>
              <w:jc w:val="both"/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2C2D2E"/>
                <w:sz w:val="24"/>
                <w:szCs w:val="24"/>
                <w:lang w:eastAsia="ru-RU"/>
              </w:rPr>
              <w:t>апрель-август</w:t>
            </w:r>
          </w:p>
        </w:tc>
        <w:tc>
          <w:tcPr>
            <w:tcW w:w="3119" w:type="dxa"/>
          </w:tcPr>
          <w:p w14:paraId="29E86E0D">
            <w:pPr>
              <w:widowControl w:val="0"/>
              <w:spacing w:line="276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Заведующая, </w:t>
            </w:r>
          </w:p>
          <w:p w14:paraId="2EC4FFB1">
            <w:pPr>
              <w:widowControl w:val="0"/>
              <w:spacing w:line="276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зам. зав. по ХЧ, педагоги</w:t>
            </w:r>
          </w:p>
        </w:tc>
      </w:tr>
    </w:tbl>
    <w:p w14:paraId="713B5C1C">
      <w:pPr>
        <w:shd w:val="clear" w:color="auto" w:fill="FFFFFF"/>
        <w:spacing w:before="100" w:beforeAutospacing="1" w:after="100" w:afterAutospacing="1"/>
        <w:rPr>
          <w:rFonts w:ascii="Times New Roman" w:hAnsi="Times New Roman" w:cs="Times New Roman"/>
          <w:b/>
          <w:sz w:val="24"/>
          <w:szCs w:val="24"/>
        </w:rPr>
      </w:pPr>
    </w:p>
    <w:p w14:paraId="284DFAE8">
      <w:pPr>
        <w:shd w:val="clear" w:color="auto" w:fill="FFFFFF"/>
        <w:spacing w:before="100" w:beforeAutospacing="1" w:after="100" w:afterAutospacing="1"/>
        <w:rPr>
          <w:rFonts w:ascii="Arial" w:hAnsi="Arial" w:eastAsia="Times New Roman" w:cs="Arial"/>
          <w:color w:val="2C2D2E"/>
          <w:sz w:val="23"/>
          <w:szCs w:val="23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3.2 </w:t>
      </w:r>
      <w:r>
        <w:rPr>
          <w:rFonts w:ascii="Times New Roman" w:hAnsi="Times New Roman" w:eastAsia="Times New Roman" w:cs="Times New Roman"/>
          <w:b/>
          <w:bCs/>
          <w:color w:val="2C2D2E"/>
          <w:sz w:val="24"/>
          <w:szCs w:val="24"/>
          <w:lang w:eastAsia="ru-RU"/>
        </w:rPr>
        <w:t>Оснащение педагогического процесса</w:t>
      </w:r>
    </w:p>
    <w:tbl>
      <w:tblPr>
        <w:tblStyle w:val="9"/>
        <w:tblW w:w="10573" w:type="dxa"/>
        <w:tblInd w:w="-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6129"/>
        <w:gridCol w:w="1843"/>
        <w:gridCol w:w="1701"/>
      </w:tblGrid>
      <w:tr w14:paraId="2B95A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ACF6CD5">
            <w:pPr>
              <w:widowControl w:val="0"/>
              <w:spacing w:before="100" w:beforeAutospacing="1" w:after="100" w:afterAutospacing="1"/>
              <w:ind w:left="105" w:right="225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12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</w:tcPr>
          <w:p w14:paraId="6383150C">
            <w:pPr>
              <w:widowControl w:val="0"/>
              <w:spacing w:before="100" w:beforeAutospacing="1" w:after="100" w:afterAutospacing="1"/>
              <w:ind w:left="105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</w:tcPr>
          <w:p w14:paraId="531B567E">
            <w:pPr>
              <w:widowControl w:val="0"/>
              <w:spacing w:before="100" w:beforeAutospacing="1" w:after="100" w:afterAutospacing="1"/>
              <w:ind w:left="105" w:right="60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Сроки выполнения</w:t>
            </w:r>
          </w:p>
        </w:tc>
        <w:tc>
          <w:tcPr>
            <w:tcW w:w="170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</w:tcPr>
          <w:p w14:paraId="6CEF087A">
            <w:pPr>
              <w:widowControl w:val="0"/>
              <w:spacing w:before="100" w:beforeAutospacing="1" w:after="100" w:afterAutospacing="1"/>
              <w:ind w:left="105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14:paraId="613D7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 w14:paraId="69069FB6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129" w:type="dxa"/>
          </w:tcPr>
          <w:p w14:paraId="3CC057D1">
            <w:pPr>
              <w:widowControl w:val="0"/>
              <w:spacing w:before="100" w:beforeAutospacing="1" w:after="100" w:afterAutospacing="1"/>
              <w:ind w:left="10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u w:val="single"/>
                <w:lang w:val="ru-RU" w:eastAsia="ru-RU"/>
              </w:rPr>
              <w:t>Методического:</w:t>
            </w:r>
          </w:p>
          <w:p w14:paraId="39E81E68">
            <w:pPr>
              <w:widowControl w:val="0"/>
              <w:spacing w:before="100" w:beforeAutospacing="1" w:after="100" w:afterAutospacing="1"/>
              <w:ind w:left="103" w:right="285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Продолжать пополнение методического кабинета демонстрационным материалом, методической литературой по ООП МАДОУ, материалами из опыта работы ДОО, района, города, республики), методической литературой в соответствии с ФОП ДО и ФГОС ДО</w:t>
            </w:r>
          </w:p>
        </w:tc>
        <w:tc>
          <w:tcPr>
            <w:tcW w:w="1843" w:type="dxa"/>
          </w:tcPr>
          <w:p w14:paraId="6606C364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701" w:type="dxa"/>
          </w:tcPr>
          <w:p w14:paraId="1769E0B5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</w:t>
            </w:r>
          </w:p>
        </w:tc>
      </w:tr>
      <w:tr w14:paraId="357BD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 w14:paraId="6CE0748F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129" w:type="dxa"/>
          </w:tcPr>
          <w:p w14:paraId="0679DAE9">
            <w:pPr>
              <w:widowControl w:val="0"/>
              <w:spacing w:before="100" w:beforeAutospacing="1" w:after="100" w:afterAutospacing="1"/>
              <w:ind w:left="10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u w:val="single"/>
                <w:lang w:val="ru-RU" w:eastAsia="ru-RU"/>
              </w:rPr>
              <w:t>Групп:</w:t>
            </w:r>
          </w:p>
          <w:p w14:paraId="3D0649A1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Создание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  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 xml:space="preserve"> РППС,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  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 xml:space="preserve"> обеспечивающей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   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 w:eastAsia="ru-RU"/>
              </w:rPr>
              <w:t>реализацию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ООП МБДОУ в соответствии с ФОП ДО и ФГОС ДО: Продолжать пополнять наглядными пособиями, дидактическими играми, оборудованием по всем пяти образовательным областям ФГОС ДО</w:t>
            </w:r>
          </w:p>
        </w:tc>
        <w:tc>
          <w:tcPr>
            <w:tcW w:w="1843" w:type="dxa"/>
          </w:tcPr>
          <w:p w14:paraId="0C511440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701" w:type="dxa"/>
          </w:tcPr>
          <w:p w14:paraId="5F327AC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</w:t>
            </w:r>
          </w:p>
        </w:tc>
      </w:tr>
      <w:tr w14:paraId="12953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 w14:paraId="6A8FEAE6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6129" w:type="dxa"/>
          </w:tcPr>
          <w:p w14:paraId="7BB1B2D2">
            <w:pPr>
              <w:widowControl w:val="0"/>
              <w:spacing w:before="100" w:beforeAutospacing="1" w:after="100" w:afterAutospacing="1"/>
              <w:ind w:left="10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u w:val="single"/>
                <w:lang w:val="ru-RU" w:eastAsia="ru-RU"/>
              </w:rPr>
              <w:t>физкультурного зала</w:t>
            </w:r>
          </w:p>
          <w:p w14:paraId="58EE592C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ru-RU"/>
              </w:rPr>
              <w:t>в соответствии с ФГОС ДО, Согласно СанПиН 3.1/2.4..3598-20</w:t>
            </w:r>
          </w:p>
        </w:tc>
        <w:tc>
          <w:tcPr>
            <w:tcW w:w="1843" w:type="dxa"/>
          </w:tcPr>
          <w:p w14:paraId="19EBF36F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701" w:type="dxa"/>
          </w:tcPr>
          <w:p w14:paraId="617ABEB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Старший воспитатель, инструктор по физической культуре </w:t>
            </w:r>
          </w:p>
        </w:tc>
      </w:tr>
      <w:tr w14:paraId="54A58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 w14:paraId="2F0747D6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129" w:type="dxa"/>
          </w:tcPr>
          <w:p w14:paraId="2C0E557A">
            <w:pPr>
              <w:widowControl w:val="0"/>
              <w:spacing w:before="100" w:beforeAutospacing="1" w:after="100" w:afterAutospacing="1"/>
              <w:ind w:left="103"/>
              <w:jc w:val="both"/>
              <w:rPr>
                <w:rFonts w:ascii="Arial" w:hAnsi="Arial" w:eastAsia="Times New Roman" w:cs="Arial"/>
                <w:color w:val="000000" w:themeColor="text1"/>
                <w:sz w:val="23"/>
                <w:szCs w:val="23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u w:val="single"/>
                <w:lang w:val="ru-RU" w:eastAsia="ru-RU"/>
              </w:rPr>
              <w:t>музыкальный зал:</w:t>
            </w:r>
          </w:p>
          <w:p w14:paraId="6D9515F0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пополнение играми, пособиями и оборудованием для музыкального развития</w:t>
            </w:r>
          </w:p>
        </w:tc>
        <w:tc>
          <w:tcPr>
            <w:tcW w:w="1843" w:type="dxa"/>
          </w:tcPr>
          <w:p w14:paraId="438814F4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701" w:type="dxa"/>
          </w:tcPr>
          <w:p w14:paraId="433AE99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муз.руководитель </w:t>
            </w:r>
          </w:p>
        </w:tc>
      </w:tr>
      <w:tr w14:paraId="31710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 w14:paraId="65E279B7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129" w:type="dxa"/>
          </w:tcPr>
          <w:p w14:paraId="27705860">
            <w:pPr>
              <w:widowControl w:val="0"/>
              <w:spacing w:before="100" w:beforeAutospacing="1" w:after="100" w:afterAutospacing="1"/>
              <w:ind w:left="103"/>
              <w:jc w:val="both"/>
              <w:rPr>
                <w:rFonts w:ascii="Arial" w:hAnsi="Arial" w:eastAsia="Times New Roman" w:cs="Arial"/>
                <w:color w:val="000000" w:themeColor="text1"/>
                <w:sz w:val="23"/>
                <w:szCs w:val="23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u w:val="single"/>
                <w:lang w:val="ru-RU" w:eastAsia="ru-RU"/>
              </w:rPr>
              <w:t>по обучению татарскому языку:</w:t>
            </w:r>
          </w:p>
          <w:p w14:paraId="0AFB277A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Пополнение кабинета методическими новинками, дидактическими материалами УМК по обучению детей двум государственным языкам.</w:t>
            </w:r>
          </w:p>
        </w:tc>
        <w:tc>
          <w:tcPr>
            <w:tcW w:w="1843" w:type="dxa"/>
          </w:tcPr>
          <w:p w14:paraId="612A5582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701" w:type="dxa"/>
          </w:tcPr>
          <w:p w14:paraId="6876D39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Старший воспитатель, воспитатель по  обучению татарского языка </w:t>
            </w:r>
          </w:p>
        </w:tc>
      </w:tr>
      <w:tr w14:paraId="4BBFA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 w14:paraId="50308B40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129" w:type="dxa"/>
          </w:tcPr>
          <w:p w14:paraId="6484D365">
            <w:pPr>
              <w:widowControl w:val="0"/>
              <w:spacing w:before="100" w:beforeAutospacing="1" w:after="100" w:afterAutospacing="1"/>
              <w:jc w:val="both"/>
              <w:rPr>
                <w:rFonts w:ascii="Arial" w:hAnsi="Arial" w:eastAsia="Times New Roman" w:cs="Arial"/>
                <w:color w:val="000000" w:themeColor="text1"/>
                <w:sz w:val="23"/>
                <w:szCs w:val="23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u w:val="single"/>
                <w:lang w:val="ru-RU" w:eastAsia="ru-RU"/>
              </w:rPr>
              <w:t>психолога:</w:t>
            </w:r>
          </w:p>
          <w:p w14:paraId="3C91726E">
            <w:pPr>
              <w:widowControl w:val="0"/>
              <w:tabs>
                <w:tab w:val="left" w:pos="360"/>
              </w:tabs>
              <w:jc w:val="both"/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пополнение методическими новинками и продолжить изготовление и приобретение пособий и развивающих игр, в соответствии с ФГОС ДО</w:t>
            </w: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и ФОП ДО</w:t>
            </w:r>
          </w:p>
        </w:tc>
        <w:tc>
          <w:tcPr>
            <w:tcW w:w="1843" w:type="dxa"/>
          </w:tcPr>
          <w:p w14:paraId="4726CC91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701" w:type="dxa"/>
          </w:tcPr>
          <w:p w14:paraId="52ACCA7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педагог-психолог </w:t>
            </w:r>
          </w:p>
        </w:tc>
      </w:tr>
      <w:tr w14:paraId="653D9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 w14:paraId="54F5675C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129" w:type="dxa"/>
          </w:tcPr>
          <w:p w14:paraId="682AA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right="0"/>
              <w:jc w:val="both"/>
              <w:textAlignment w:val="auto"/>
              <w:rPr>
                <w:rFonts w:ascii="Arial" w:hAnsi="Arial" w:eastAsia="Times New Roman" w:cs="Arial"/>
                <w:color w:val="000000" w:themeColor="text1"/>
                <w:sz w:val="23"/>
                <w:szCs w:val="23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u w:val="single"/>
                <w:lang w:val="ru-RU" w:eastAsia="ru-RU"/>
              </w:rPr>
              <w:t>логопедический кабинет:</w:t>
            </w:r>
          </w:p>
          <w:p w14:paraId="411283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right="0"/>
              <w:jc w:val="both"/>
              <w:textAlignment w:val="auto"/>
              <w:rPr>
                <w:rFonts w:ascii="Arial" w:hAnsi="Arial" w:eastAsia="Times New Roman" w:cs="Arial"/>
                <w:color w:val="000000" w:themeColor="text1"/>
                <w:sz w:val="23"/>
                <w:szCs w:val="23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приобретение развивающих игр и пособий, методической литературы в соответствии с ФГОС ДО</w:t>
            </w:r>
            <w:r>
              <w:rPr>
                <w:rFonts w:hint="default" w:ascii="Times New Roman" w:hAnsi="Times New Roman" w:eastAsia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и ФАОП ДО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, продолжить изготовление пособий и развивающих игр, продолжить работу по оформлению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</w:rPr>
              <w:t>          логопедического          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>кабинета,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</w:rPr>
              <w:t> обогащение кабинета раздаточным материалом и</w:t>
            </w:r>
          </w:p>
          <w:p w14:paraId="42BD4B66">
            <w:pPr>
              <w:keepNext w:val="0"/>
              <w:keepLines w:val="0"/>
              <w:pageBreakBefore w:val="0"/>
              <w:widowControl w:val="0"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right="0"/>
              <w:jc w:val="both"/>
              <w:textAlignment w:val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</w:rPr>
              <w:t>пополнение картотеки</w:t>
            </w:r>
          </w:p>
        </w:tc>
        <w:tc>
          <w:tcPr>
            <w:tcW w:w="1843" w:type="dxa"/>
          </w:tcPr>
          <w:p w14:paraId="39521D9B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701" w:type="dxa"/>
          </w:tcPr>
          <w:p w14:paraId="6F4E06A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учитель-логопед </w:t>
            </w:r>
          </w:p>
        </w:tc>
      </w:tr>
      <w:tr w14:paraId="44B89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 w14:paraId="0DC0C46D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129" w:type="dxa"/>
          </w:tcPr>
          <w:p w14:paraId="7A40C565">
            <w:pPr>
              <w:widowControl w:val="0"/>
              <w:spacing w:before="100" w:beforeAutospacing="1" w:after="100" w:afterAutospacing="1"/>
              <w:ind w:left="103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u w:val="single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u w:val="single"/>
                <w:lang w:val="ru-RU" w:eastAsia="ru-RU"/>
              </w:rPr>
              <w:t>ПДД: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u w:val="single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пополнение методическими новинками, обогащение фонда дидактических игр</w:t>
            </w:r>
          </w:p>
        </w:tc>
        <w:tc>
          <w:tcPr>
            <w:tcW w:w="1843" w:type="dxa"/>
          </w:tcPr>
          <w:p w14:paraId="0461A3FF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701" w:type="dxa"/>
          </w:tcPr>
          <w:p w14:paraId="0242AD40">
            <w:pPr>
              <w:widowControl w:val="0"/>
              <w:tabs>
                <w:tab w:val="left" w:pos="36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</w:t>
            </w:r>
          </w:p>
        </w:tc>
      </w:tr>
    </w:tbl>
    <w:p w14:paraId="3F74255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744FB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outlineLvl w:val="0"/>
        <w:rPr>
          <w:rFonts w:ascii="Times New Roman" w:hAnsi="Times New Roman" w:eastAsia="Calibri" w:cs="Times New Roman"/>
          <w:sz w:val="24"/>
          <w:szCs w:val="24"/>
          <w:lang w:val="ru-RU"/>
        </w:rPr>
      </w:pPr>
    </w:p>
    <w:p w14:paraId="66DE0A69">
      <w:pPr>
        <w:wordWrap w:val="0"/>
        <w:spacing w:after="200"/>
        <w:jc w:val="right"/>
        <w:outlineLvl w:val="0"/>
        <w:rPr>
          <w:rFonts w:ascii="Times New Roman" w:hAnsi="Times New Roman" w:eastAsia="Calibri"/>
          <w:b/>
          <w:bCs/>
          <w:sz w:val="24"/>
          <w:szCs w:val="24"/>
          <w:lang w:val="ru-RU"/>
        </w:rPr>
      </w:pPr>
      <w:r>
        <w:rPr>
          <w:rFonts w:ascii="Times New Roman" w:hAnsi="Times New Roman" w:eastAsia="Calibri"/>
          <w:b/>
          <w:bCs/>
          <w:sz w:val="24"/>
          <w:szCs w:val="24"/>
          <w:lang w:val="ru-RU"/>
        </w:rPr>
        <w:t>Приложение 1</w:t>
      </w:r>
    </w:p>
    <w:p w14:paraId="30A96E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outlineLvl w:val="0"/>
        <w:rPr>
          <w:rFonts w:ascii="Times New Roman" w:hAnsi="Times New Roman" w:eastAsia="Calibri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val="ru-RU"/>
        </w:rPr>
        <w:t>План мероприятий оздоровления детей детского сада № 292</w:t>
      </w:r>
      <w:r>
        <w:rPr>
          <w:rFonts w:hint="default" w:ascii="Times New Roman" w:hAnsi="Times New Roman" w:eastAsia="Calibri" w:cs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val="ru-RU"/>
        </w:rPr>
        <w:t>на 202</w:t>
      </w:r>
      <w:r>
        <w:rPr>
          <w:rFonts w:hint="default" w:ascii="Times New Roman" w:hAnsi="Times New Roman" w:eastAsia="Calibri" w:cs="Times New Roman"/>
          <w:b/>
          <w:bCs/>
          <w:sz w:val="24"/>
          <w:szCs w:val="24"/>
          <w:lang w:val="ru-RU"/>
        </w:rPr>
        <w:t>5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val="ru-RU"/>
        </w:rPr>
        <w:t>-202</w:t>
      </w:r>
      <w:r>
        <w:rPr>
          <w:rFonts w:hint="default" w:ascii="Times New Roman" w:hAnsi="Times New Roman" w:eastAsia="Calibri" w:cs="Times New Roman"/>
          <w:b/>
          <w:bCs/>
          <w:sz w:val="24"/>
          <w:szCs w:val="24"/>
          <w:lang w:val="ru-RU"/>
        </w:rPr>
        <w:t>6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val="ru-RU"/>
        </w:rPr>
        <w:t xml:space="preserve"> учебный год</w:t>
      </w:r>
    </w:p>
    <w:p w14:paraId="01E50B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outlineLvl w:val="0"/>
        <w:rPr>
          <w:rFonts w:ascii="Times New Roman" w:hAnsi="Times New Roman" w:eastAsia="Calibri" w:cs="Times New Roman"/>
          <w:sz w:val="24"/>
          <w:szCs w:val="24"/>
          <w:lang w:val="ru-RU"/>
        </w:rPr>
      </w:pP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573"/>
        <w:gridCol w:w="624"/>
        <w:gridCol w:w="3070"/>
        <w:gridCol w:w="2512"/>
        <w:gridCol w:w="2225"/>
      </w:tblGrid>
      <w:tr w14:paraId="5BEF4F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34" w:type="dxa"/>
            <w:gridSpan w:val="4"/>
          </w:tcPr>
          <w:p w14:paraId="26C29168">
            <w:pPr>
              <w:spacing w:after="200"/>
              <w:jc w:val="center"/>
              <w:outlineLvl w:val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Содержание мероприятий</w:t>
            </w:r>
          </w:p>
        </w:tc>
        <w:tc>
          <w:tcPr>
            <w:tcW w:w="2512" w:type="dxa"/>
          </w:tcPr>
          <w:p w14:paraId="6DAE452B">
            <w:pPr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225" w:type="dxa"/>
          </w:tcPr>
          <w:p w14:paraId="09AB3DE7">
            <w:pPr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Ответственный за выполнение</w:t>
            </w:r>
          </w:p>
        </w:tc>
      </w:tr>
      <w:tr w14:paraId="6167EC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0EB16654">
            <w:pPr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73" w:type="dxa"/>
          </w:tcPr>
          <w:p w14:paraId="2CE8B5EC">
            <w:pPr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24" w:type="dxa"/>
          </w:tcPr>
          <w:p w14:paraId="59A8D916">
            <w:pPr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070" w:type="dxa"/>
          </w:tcPr>
          <w:p w14:paraId="1B8EBDE9">
            <w:pPr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512" w:type="dxa"/>
          </w:tcPr>
          <w:p w14:paraId="09095E57">
            <w:pPr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225" w:type="dxa"/>
          </w:tcPr>
          <w:p w14:paraId="3E3319B5">
            <w:pPr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6</w:t>
            </w:r>
          </w:p>
        </w:tc>
      </w:tr>
      <w:tr w14:paraId="380934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restart"/>
            <w:textDirection w:val="btLr"/>
          </w:tcPr>
          <w:p w14:paraId="7829BE7D">
            <w:pPr>
              <w:ind w:left="113" w:right="113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Работа с детьми</w:t>
            </w:r>
          </w:p>
        </w:tc>
        <w:tc>
          <w:tcPr>
            <w:tcW w:w="573" w:type="dxa"/>
            <w:vMerge w:val="restart"/>
            <w:textDirection w:val="btLr"/>
          </w:tcPr>
          <w:p w14:paraId="2B9877D4">
            <w:pPr>
              <w:ind w:left="113" w:right="113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Общие методы</w:t>
            </w:r>
          </w:p>
        </w:tc>
        <w:tc>
          <w:tcPr>
            <w:tcW w:w="624" w:type="dxa"/>
          </w:tcPr>
          <w:p w14:paraId="6F472C99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070" w:type="dxa"/>
          </w:tcPr>
          <w:p w14:paraId="3445A051">
            <w:pP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Утренний прием на свежем воздухе</w:t>
            </w:r>
          </w:p>
        </w:tc>
        <w:tc>
          <w:tcPr>
            <w:tcW w:w="2512" w:type="dxa"/>
          </w:tcPr>
          <w:p w14:paraId="6D7FC43A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225" w:type="dxa"/>
          </w:tcPr>
          <w:p w14:paraId="7166774B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Воспитатели всех групп</w:t>
            </w:r>
          </w:p>
        </w:tc>
      </w:tr>
      <w:tr w14:paraId="5166E7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53629FC5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096FCE97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19B3301C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070" w:type="dxa"/>
          </w:tcPr>
          <w:p w14:paraId="3598B944">
            <w:pP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>Ежедневные двух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разовые прогулки при любой погоде (температура воз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духа не ниже 15 градусов)</w:t>
            </w:r>
          </w:p>
        </w:tc>
        <w:tc>
          <w:tcPr>
            <w:tcW w:w="2512" w:type="dxa"/>
          </w:tcPr>
          <w:p w14:paraId="41F55684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14:paraId="59BF714F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Воспитатели старших групп</w:t>
            </w:r>
          </w:p>
        </w:tc>
      </w:tr>
      <w:tr w14:paraId="140115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restart"/>
          </w:tcPr>
          <w:p w14:paraId="3F14BA12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restart"/>
          </w:tcPr>
          <w:p w14:paraId="5F151FFA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170B7E8C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070" w:type="dxa"/>
          </w:tcPr>
          <w:p w14:paraId="59A85AAC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Проведение утрен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ней гимнастики , пробежки</w:t>
            </w:r>
          </w:p>
        </w:tc>
        <w:tc>
          <w:tcPr>
            <w:tcW w:w="2512" w:type="dxa"/>
          </w:tcPr>
          <w:p w14:paraId="4BB91806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14:paraId="08BBBE20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воспитатель.</w:t>
            </w:r>
          </w:p>
        </w:tc>
      </w:tr>
      <w:tr w14:paraId="390DD8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1F844B33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4FC44CC7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2ED6BC61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4</w:t>
            </w:r>
          </w:p>
        </w:tc>
        <w:tc>
          <w:tcPr>
            <w:tcW w:w="3070" w:type="dxa"/>
          </w:tcPr>
          <w:p w14:paraId="1A414A74">
            <w:pPr>
              <w:shd w:val="clear" w:color="auto" w:fill="FFFFFF"/>
              <w:spacing w:before="62"/>
              <w:ind w:left="5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pacing w:val="-3"/>
                <w:sz w:val="24"/>
                <w:szCs w:val="24"/>
              </w:rPr>
              <w:t>Облегчённая одеж</w:t>
            </w:r>
            <w:r>
              <w:rPr>
                <w:rFonts w:ascii="Times New Roman" w:hAnsi="Times New Roman" w:eastAsia="Calibri" w:cs="Times New Roman"/>
                <w:spacing w:val="-3"/>
                <w:sz w:val="24"/>
                <w:szCs w:val="24"/>
              </w:rPr>
              <w:softHyphen/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</w:rPr>
              <w:t>да детей в группах</w:t>
            </w:r>
          </w:p>
          <w:p w14:paraId="16388480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2512" w:type="dxa"/>
          </w:tcPr>
          <w:p w14:paraId="776A06F0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14:paraId="6897781C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14:paraId="050E47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1736C551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74D59258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44AD4286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5</w:t>
            </w:r>
          </w:p>
        </w:tc>
        <w:tc>
          <w:tcPr>
            <w:tcW w:w="3070" w:type="dxa"/>
          </w:tcPr>
          <w:p w14:paraId="29AA5538">
            <w:pPr>
              <w:shd w:val="clear" w:color="auto" w:fill="FFFFFF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</w:rPr>
              <w:t>Проветривание по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</w:rPr>
              <w:softHyphen/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</w:rPr>
              <w:t xml:space="preserve">мещений групп по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графику</w:t>
            </w:r>
          </w:p>
          <w:p w14:paraId="06F829FC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2512" w:type="dxa"/>
          </w:tcPr>
          <w:p w14:paraId="3A849C1D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14:paraId="29F2489C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Воспитатели</w:t>
            </w:r>
          </w:p>
          <w:p w14:paraId="1CB18BE5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Помощники воспитателей</w:t>
            </w:r>
          </w:p>
        </w:tc>
      </w:tr>
      <w:tr w14:paraId="24672B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75C5F5F5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6A2BC96B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33830E50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6</w:t>
            </w:r>
          </w:p>
        </w:tc>
        <w:tc>
          <w:tcPr>
            <w:tcW w:w="3070" w:type="dxa"/>
          </w:tcPr>
          <w:p w14:paraId="4484AB26">
            <w:pPr>
              <w:shd w:val="clear" w:color="auto" w:fill="FFFFFF"/>
              <w:ind w:right="206" w:firstLine="38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>Умывание детей с постоянным пони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>жением температу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>ры воды от 28 гра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>дусов до 20 граду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сов</w:t>
            </w:r>
          </w:p>
        </w:tc>
        <w:tc>
          <w:tcPr>
            <w:tcW w:w="2512" w:type="dxa"/>
          </w:tcPr>
          <w:p w14:paraId="260F8961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14:paraId="4B8967EF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Воспитатели</w:t>
            </w:r>
          </w:p>
          <w:p w14:paraId="4AC84418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Помощники воспитателей</w:t>
            </w:r>
          </w:p>
        </w:tc>
      </w:tr>
      <w:tr w14:paraId="070F26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6690E1AD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3DF64F63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1B97C8D5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7</w:t>
            </w:r>
          </w:p>
        </w:tc>
        <w:tc>
          <w:tcPr>
            <w:tcW w:w="3070" w:type="dxa"/>
          </w:tcPr>
          <w:p w14:paraId="5CB0D6B9">
            <w:pPr>
              <w:shd w:val="clear" w:color="auto" w:fill="FFFFFF"/>
              <w:ind w:left="62" w:right="384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pacing w:val="-3"/>
                <w:sz w:val="24"/>
                <w:szCs w:val="24"/>
              </w:rPr>
              <w:t xml:space="preserve">Витаминизация 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</w:rPr>
              <w:t>третьих блюд</w:t>
            </w:r>
          </w:p>
          <w:p w14:paraId="145C6506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2512" w:type="dxa"/>
          </w:tcPr>
          <w:p w14:paraId="05064FAE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14:paraId="6AB2C9EF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119A2B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43B5946D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32EB70E4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7E3FE15F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8</w:t>
            </w:r>
          </w:p>
        </w:tc>
        <w:tc>
          <w:tcPr>
            <w:tcW w:w="3070" w:type="dxa"/>
          </w:tcPr>
          <w:p w14:paraId="75E268C2">
            <w:pPr>
              <w:shd w:val="clear" w:color="auto" w:fill="FFFFFF"/>
              <w:ind w:left="82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>Кварцевание спаль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>ных и игровых по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>мещений, туалет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ных комнат</w:t>
            </w:r>
          </w:p>
          <w:p w14:paraId="6BD3E2EC">
            <w:pP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  <w:tc>
          <w:tcPr>
            <w:tcW w:w="2512" w:type="dxa"/>
          </w:tcPr>
          <w:p w14:paraId="5BB5EEB8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14:paraId="099C0AA1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Воспитатели</w:t>
            </w:r>
          </w:p>
          <w:p w14:paraId="1C842FA3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Помощники воспитателей</w:t>
            </w:r>
          </w:p>
        </w:tc>
      </w:tr>
      <w:tr w14:paraId="1134C0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43F393C2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19E93A22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10E72A4F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9</w:t>
            </w:r>
          </w:p>
        </w:tc>
        <w:tc>
          <w:tcPr>
            <w:tcW w:w="3070" w:type="dxa"/>
          </w:tcPr>
          <w:p w14:paraId="2E2F14A0">
            <w:pP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>Контроль за физи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>ческим воспитани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 xml:space="preserve">ем. Закрепление правильной осанки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 xml:space="preserve">и профилактика </w:t>
            </w:r>
            <w:r>
              <w:rPr>
                <w:rFonts w:ascii="Times New Roman" w:hAnsi="Times New Roman" w:eastAsia="Calibri" w:cs="Times New Roman"/>
                <w:spacing w:val="-3"/>
                <w:sz w:val="24"/>
                <w:szCs w:val="24"/>
                <w:lang w:val="ru-RU"/>
              </w:rPr>
              <w:t>плоскостопия.</w:t>
            </w:r>
          </w:p>
        </w:tc>
        <w:tc>
          <w:tcPr>
            <w:tcW w:w="2512" w:type="dxa"/>
          </w:tcPr>
          <w:p w14:paraId="21FFA613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14:paraId="326D8532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 и воспитатель</w:t>
            </w:r>
          </w:p>
        </w:tc>
      </w:tr>
      <w:tr w14:paraId="589819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4E9E22EB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22BCE675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2B0B8DF3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10</w:t>
            </w:r>
          </w:p>
        </w:tc>
        <w:tc>
          <w:tcPr>
            <w:tcW w:w="3070" w:type="dxa"/>
          </w:tcPr>
          <w:p w14:paraId="6087819C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Контроль за темпе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 xml:space="preserve">ратурным режимом,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за воздушным ре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 xml:space="preserve">жимом, режимом дня, за санитарным 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>состоянием в груп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пах, за световым режимом</w:t>
            </w:r>
          </w:p>
          <w:p w14:paraId="40477F2D">
            <w:pP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</w:tc>
        <w:tc>
          <w:tcPr>
            <w:tcW w:w="2512" w:type="dxa"/>
          </w:tcPr>
          <w:p w14:paraId="64508A89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14:paraId="3D26237B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1DA20F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restart"/>
            <w:tcBorders>
              <w:top w:val="nil"/>
            </w:tcBorders>
          </w:tcPr>
          <w:p w14:paraId="5D807217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restart"/>
            <w:tcBorders>
              <w:top w:val="nil"/>
            </w:tcBorders>
            <w:textDirection w:val="btLr"/>
          </w:tcPr>
          <w:p w14:paraId="15D568A7">
            <w:pPr>
              <w:ind w:left="113" w:right="113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Специальные методы</w:t>
            </w:r>
          </w:p>
        </w:tc>
        <w:tc>
          <w:tcPr>
            <w:tcW w:w="624" w:type="dxa"/>
          </w:tcPr>
          <w:p w14:paraId="7ACE9A0C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11</w:t>
            </w:r>
          </w:p>
        </w:tc>
        <w:tc>
          <w:tcPr>
            <w:tcW w:w="3070" w:type="dxa"/>
          </w:tcPr>
          <w:p w14:paraId="6DEA79A5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Босохождение</w:t>
            </w:r>
          </w:p>
        </w:tc>
        <w:tc>
          <w:tcPr>
            <w:tcW w:w="2512" w:type="dxa"/>
          </w:tcPr>
          <w:p w14:paraId="67B93313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Июнь - август</w:t>
            </w:r>
          </w:p>
        </w:tc>
        <w:tc>
          <w:tcPr>
            <w:tcW w:w="2225" w:type="dxa"/>
          </w:tcPr>
          <w:p w14:paraId="5277C24B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Воспитатели</w:t>
            </w:r>
          </w:p>
          <w:p w14:paraId="6326EC5C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584162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760B2E17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3C421A87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61E89405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12</w:t>
            </w:r>
          </w:p>
        </w:tc>
        <w:tc>
          <w:tcPr>
            <w:tcW w:w="3070" w:type="dxa"/>
          </w:tcPr>
          <w:p w14:paraId="74D41722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pacing w:val="-3"/>
                <w:sz w:val="24"/>
                <w:szCs w:val="24"/>
              </w:rPr>
              <w:t>Солнечные ванны</w:t>
            </w:r>
          </w:p>
        </w:tc>
        <w:tc>
          <w:tcPr>
            <w:tcW w:w="2512" w:type="dxa"/>
          </w:tcPr>
          <w:p w14:paraId="4082AE09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Май-август</w:t>
            </w:r>
          </w:p>
        </w:tc>
        <w:tc>
          <w:tcPr>
            <w:tcW w:w="2225" w:type="dxa"/>
          </w:tcPr>
          <w:p w14:paraId="375E2C8D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Воспитатели</w:t>
            </w:r>
          </w:p>
          <w:p w14:paraId="2DA388C5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7C596E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6F2D6348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56834678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5801E47A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13</w:t>
            </w:r>
          </w:p>
        </w:tc>
        <w:tc>
          <w:tcPr>
            <w:tcW w:w="3070" w:type="dxa"/>
          </w:tcPr>
          <w:p w14:paraId="23A3AC1A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>Полоскание полости рта (ясли) и горла (сад) кипячёной водой</w:t>
            </w:r>
          </w:p>
        </w:tc>
        <w:tc>
          <w:tcPr>
            <w:tcW w:w="2512" w:type="dxa"/>
          </w:tcPr>
          <w:p w14:paraId="2DF2D0B6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Сентябрь - октябрь, декабрь - январь, март - апрель</w:t>
            </w:r>
          </w:p>
        </w:tc>
        <w:tc>
          <w:tcPr>
            <w:tcW w:w="2225" w:type="dxa"/>
          </w:tcPr>
          <w:p w14:paraId="76B4E241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Воспитатели</w:t>
            </w:r>
          </w:p>
          <w:p w14:paraId="6834FDC6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2FA960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restart"/>
          </w:tcPr>
          <w:p w14:paraId="312602D7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restart"/>
          </w:tcPr>
          <w:p w14:paraId="6784E5EE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7504F000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14</w:t>
            </w:r>
          </w:p>
        </w:tc>
        <w:tc>
          <w:tcPr>
            <w:tcW w:w="3070" w:type="dxa"/>
          </w:tcPr>
          <w:p w14:paraId="1652F1C2">
            <w:pPr>
              <w:shd w:val="clear" w:color="auto" w:fill="FFFFFF"/>
              <w:ind w:left="19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pacing w:val="-3"/>
                <w:sz w:val="24"/>
                <w:szCs w:val="24"/>
              </w:rPr>
              <w:t>Витаминотерапия: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</w:rPr>
              <w:t xml:space="preserve"> аскорби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новая кислота</w:t>
            </w:r>
          </w:p>
        </w:tc>
        <w:tc>
          <w:tcPr>
            <w:tcW w:w="2512" w:type="dxa"/>
          </w:tcPr>
          <w:p w14:paraId="643E6205">
            <w:pPr>
              <w:shd w:val="clear" w:color="auto" w:fill="FFFFFF"/>
              <w:ind w:left="10"/>
              <w:rPr>
                <w:rFonts w:ascii="Times New Roman" w:hAnsi="Times New Roman" w:eastAsia="Calibri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</w:rPr>
              <w:t xml:space="preserve">Октябрь, </w:t>
            </w:r>
          </w:p>
          <w:p w14:paraId="12686E38">
            <w:pPr>
              <w:shd w:val="clear" w:color="auto" w:fill="FFFFFF"/>
              <w:ind w:left="1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</w:rPr>
              <w:t xml:space="preserve">декабрь, март </w:t>
            </w:r>
          </w:p>
        </w:tc>
        <w:tc>
          <w:tcPr>
            <w:tcW w:w="2225" w:type="dxa"/>
          </w:tcPr>
          <w:p w14:paraId="196D995C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4C03DA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00144161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66837635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46D790DE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15</w:t>
            </w:r>
          </w:p>
        </w:tc>
        <w:tc>
          <w:tcPr>
            <w:tcW w:w="3070" w:type="dxa"/>
          </w:tcPr>
          <w:p w14:paraId="15E825DA">
            <w:pPr>
              <w:shd w:val="clear" w:color="auto" w:fill="FFFFFF"/>
              <w:ind w:left="14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</w:rPr>
              <w:t>Ароматерапия (чес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нок, лук)</w:t>
            </w:r>
          </w:p>
        </w:tc>
        <w:tc>
          <w:tcPr>
            <w:tcW w:w="2512" w:type="dxa"/>
          </w:tcPr>
          <w:p w14:paraId="77874996">
            <w:pPr>
              <w:shd w:val="clear" w:color="auto" w:fill="FFFFFF"/>
              <w:ind w:left="1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Октябрь - декабрь, январь - март</w:t>
            </w:r>
          </w:p>
        </w:tc>
        <w:tc>
          <w:tcPr>
            <w:tcW w:w="2225" w:type="dxa"/>
          </w:tcPr>
          <w:p w14:paraId="6ABE2004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24DE25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3C18FD0F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27832319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4E762B2C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16</w:t>
            </w:r>
          </w:p>
        </w:tc>
        <w:tc>
          <w:tcPr>
            <w:tcW w:w="3070" w:type="dxa"/>
          </w:tcPr>
          <w:p w14:paraId="145E9557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Лекарственная те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рапия:</w:t>
            </w:r>
          </w:p>
          <w:p w14:paraId="543AEFB0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- оксолиновая мазь,</w:t>
            </w:r>
          </w:p>
          <w:p w14:paraId="22FDA66B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37FE5F01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47F10753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299FDADB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- прививки от грип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па</w:t>
            </w:r>
          </w:p>
        </w:tc>
        <w:tc>
          <w:tcPr>
            <w:tcW w:w="2512" w:type="dxa"/>
          </w:tcPr>
          <w:p w14:paraId="6166C17B">
            <w:pPr>
              <w:shd w:val="clear" w:color="auto" w:fill="FFFFFF"/>
              <w:ind w:left="1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Период повышенной заболеваемости</w:t>
            </w:r>
          </w:p>
          <w:p w14:paraId="2627DF3C">
            <w:pPr>
              <w:shd w:val="clear" w:color="auto" w:fill="FFFFFF"/>
              <w:ind w:left="1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(октябрь-декабрь)</w:t>
            </w:r>
          </w:p>
          <w:p w14:paraId="79802C98">
            <w:pPr>
              <w:shd w:val="clear" w:color="auto" w:fill="FFFFFF"/>
              <w:ind w:left="1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Подготовительный период  к гриппу </w:t>
            </w:r>
          </w:p>
        </w:tc>
        <w:tc>
          <w:tcPr>
            <w:tcW w:w="2225" w:type="dxa"/>
          </w:tcPr>
          <w:p w14:paraId="6734F500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740BF5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6EEBF9A0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3EEA34D3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0E04B976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17</w:t>
            </w:r>
          </w:p>
        </w:tc>
        <w:tc>
          <w:tcPr>
            <w:tcW w:w="3070" w:type="dxa"/>
          </w:tcPr>
          <w:p w14:paraId="0535B5F0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Усиление санэпидрежима</w:t>
            </w:r>
          </w:p>
        </w:tc>
        <w:tc>
          <w:tcPr>
            <w:tcW w:w="2512" w:type="dxa"/>
          </w:tcPr>
          <w:p w14:paraId="6B0ECD94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Октябрь - декабрь, январь - март</w:t>
            </w:r>
          </w:p>
        </w:tc>
        <w:tc>
          <w:tcPr>
            <w:tcW w:w="2225" w:type="dxa"/>
          </w:tcPr>
          <w:p w14:paraId="1156DBCD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  <w:p w14:paraId="7D41DAF1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Помощники воспитателей</w:t>
            </w:r>
          </w:p>
        </w:tc>
      </w:tr>
      <w:tr w14:paraId="49E243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0AE34BFF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10E8FB56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485F0924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18</w:t>
            </w:r>
          </w:p>
        </w:tc>
        <w:tc>
          <w:tcPr>
            <w:tcW w:w="3070" w:type="dxa"/>
          </w:tcPr>
          <w:p w14:paraId="67D4DFBE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Диспансеризация</w:t>
            </w:r>
          </w:p>
        </w:tc>
        <w:tc>
          <w:tcPr>
            <w:tcW w:w="2512" w:type="dxa"/>
          </w:tcPr>
          <w:p w14:paraId="458A69B4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Апрель - май</w:t>
            </w:r>
          </w:p>
        </w:tc>
        <w:tc>
          <w:tcPr>
            <w:tcW w:w="2225" w:type="dxa"/>
          </w:tcPr>
          <w:p w14:paraId="754E756E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40A294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4E87D494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3BA3415D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7107AE7A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19</w:t>
            </w:r>
          </w:p>
        </w:tc>
        <w:tc>
          <w:tcPr>
            <w:tcW w:w="3070" w:type="dxa"/>
          </w:tcPr>
          <w:p w14:paraId="26F6A89D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Осмотр детей на педикулез и гриб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ковые заболевания</w:t>
            </w:r>
          </w:p>
        </w:tc>
        <w:tc>
          <w:tcPr>
            <w:tcW w:w="2512" w:type="dxa"/>
          </w:tcPr>
          <w:p w14:paraId="0AB4DAE5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14:paraId="0A191DD4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2415B7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64DF3820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70ED9C2D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7991CDAA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20</w:t>
            </w:r>
          </w:p>
        </w:tc>
        <w:tc>
          <w:tcPr>
            <w:tcW w:w="3070" w:type="dxa"/>
          </w:tcPr>
          <w:p w14:paraId="5C73A510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Обследование на энтеробиоз</w:t>
            </w:r>
          </w:p>
        </w:tc>
        <w:tc>
          <w:tcPr>
            <w:tcW w:w="2512" w:type="dxa"/>
          </w:tcPr>
          <w:p w14:paraId="76612C67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февраль</w:t>
            </w:r>
          </w:p>
        </w:tc>
        <w:tc>
          <w:tcPr>
            <w:tcW w:w="2225" w:type="dxa"/>
          </w:tcPr>
          <w:p w14:paraId="5C5CAC39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18F9BD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5F42FA27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1F03D7BC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4BF86FC1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21</w:t>
            </w:r>
          </w:p>
        </w:tc>
        <w:tc>
          <w:tcPr>
            <w:tcW w:w="3070" w:type="dxa"/>
          </w:tcPr>
          <w:p w14:paraId="48041336">
            <w:pPr>
              <w:shd w:val="clear" w:color="auto" w:fill="FFFFFF"/>
              <w:ind w:left="1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Работа с детьми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 xml:space="preserve"> диспансерной груп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пы</w:t>
            </w:r>
          </w:p>
        </w:tc>
        <w:tc>
          <w:tcPr>
            <w:tcW w:w="2512" w:type="dxa"/>
          </w:tcPr>
          <w:p w14:paraId="06D15AA5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14:paraId="6232A14C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12050B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</w:tcPr>
          <w:p w14:paraId="0497EADA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</w:tcPr>
          <w:p w14:paraId="320B0C2F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4814621A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22</w:t>
            </w:r>
          </w:p>
        </w:tc>
        <w:tc>
          <w:tcPr>
            <w:tcW w:w="3070" w:type="dxa"/>
          </w:tcPr>
          <w:p w14:paraId="07359C50">
            <w:pPr>
              <w:shd w:val="clear" w:color="auto" w:fill="FFFFFF"/>
              <w:ind w:left="1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pacing w:val="-3"/>
                <w:sz w:val="24"/>
                <w:szCs w:val="24"/>
              </w:rPr>
              <w:t>Профилактические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 прививки</w:t>
            </w:r>
          </w:p>
        </w:tc>
        <w:tc>
          <w:tcPr>
            <w:tcW w:w="2512" w:type="dxa"/>
          </w:tcPr>
          <w:p w14:paraId="6A7305B9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14:paraId="6D6897D4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Старшая медсестра проводит в доу</w:t>
            </w:r>
          </w:p>
        </w:tc>
      </w:tr>
      <w:tr w14:paraId="419508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567" w:type="dxa"/>
            <w:textDirection w:val="btLr"/>
          </w:tcPr>
          <w:p w14:paraId="0E1591F7">
            <w:pPr>
              <w:ind w:left="113" w:right="113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Работа с кадрам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и</w:t>
            </w:r>
          </w:p>
        </w:tc>
        <w:tc>
          <w:tcPr>
            <w:tcW w:w="573" w:type="dxa"/>
          </w:tcPr>
          <w:p w14:paraId="3DE35B37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3C5AC471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26</w:t>
            </w:r>
          </w:p>
        </w:tc>
        <w:tc>
          <w:tcPr>
            <w:tcW w:w="3070" w:type="dxa"/>
          </w:tcPr>
          <w:p w14:paraId="44544C54">
            <w:pPr>
              <w:shd w:val="clear" w:color="auto" w:fill="FFFFFF"/>
              <w:ind w:left="5" w:right="154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>Проведение беседы:</w:t>
            </w:r>
          </w:p>
          <w:p w14:paraId="6F9543BF">
            <w:pPr>
              <w:shd w:val="clear" w:color="auto" w:fill="FFFFFF"/>
              <w:ind w:left="5" w:right="154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- с поварами по</w:t>
            </w:r>
          </w:p>
          <w:p w14:paraId="2BF6E9D4">
            <w:pPr>
              <w:shd w:val="clear" w:color="auto" w:fill="FFFFFF"/>
              <w:ind w:right="29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санитарно-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>гигиеническим нор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 xml:space="preserve">мам и правилам на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кухне:</w:t>
            </w:r>
          </w:p>
          <w:p w14:paraId="59692279">
            <w:pPr>
              <w:shd w:val="clear" w:color="auto" w:fill="FFFFFF"/>
              <w:ind w:left="5" w:right="154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 xml:space="preserve">- с помощниками 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 xml:space="preserve">воспитателей по 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>санитарно-гигиени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>ческим нормам и правилам получе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>ния и раздачи пи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 xml:space="preserve">щи, мытья посуды и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уборки групп;</w:t>
            </w:r>
          </w:p>
          <w:p w14:paraId="45E48532">
            <w:pPr>
              <w:shd w:val="clear" w:color="auto" w:fill="FFFFFF"/>
              <w:ind w:left="5" w:right="154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 xml:space="preserve">- с воспитателями о 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>соблюдении санитарно-гигиениче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>ских норм при иг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>рах, занятиях, про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>гулках и сне детей; правила оказания первой медицин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>ской помощи детям при травмах, отрав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>лениях, кровотече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 xml:space="preserve">ниях, обмороке и 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 xml:space="preserve">других неотложных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состояниях</w:t>
            </w:r>
          </w:p>
        </w:tc>
        <w:tc>
          <w:tcPr>
            <w:tcW w:w="2512" w:type="dxa"/>
          </w:tcPr>
          <w:p w14:paraId="5E98025D">
            <w:pPr>
              <w:shd w:val="clear" w:color="auto" w:fill="FFFFFF"/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</w:pPr>
          </w:p>
          <w:p w14:paraId="3E9675EA">
            <w:pPr>
              <w:shd w:val="clear" w:color="auto" w:fill="FFFFFF"/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</w:pPr>
          </w:p>
          <w:p w14:paraId="16015FD3">
            <w:pPr>
              <w:shd w:val="clear" w:color="auto" w:fill="FFFFFF"/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</w:pPr>
          </w:p>
          <w:p w14:paraId="31C35159">
            <w:pPr>
              <w:shd w:val="clear" w:color="auto" w:fill="FFFFFF"/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</w:pPr>
          </w:p>
          <w:p w14:paraId="207A14ED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>2 раза в ме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сяц</w:t>
            </w:r>
          </w:p>
          <w:p w14:paraId="782F2323">
            <w:pPr>
              <w:shd w:val="clear" w:color="auto" w:fill="FFFFFF"/>
              <w:ind w:left="5"/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</w:pPr>
          </w:p>
          <w:p w14:paraId="441B3952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>2 раза в ме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сяц</w:t>
            </w:r>
          </w:p>
          <w:p w14:paraId="4B69577B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6FFD3D83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7FC8FCA5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3C879F85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42AD654D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394F3B60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</w:p>
          <w:p w14:paraId="748E2379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225" w:type="dxa"/>
          </w:tcPr>
          <w:p w14:paraId="3D489F82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6527BF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restart"/>
          </w:tcPr>
          <w:p w14:paraId="184FBB3F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restart"/>
          </w:tcPr>
          <w:p w14:paraId="31DEEB7E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5A92FBBE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27</w:t>
            </w:r>
          </w:p>
        </w:tc>
        <w:tc>
          <w:tcPr>
            <w:tcW w:w="3070" w:type="dxa"/>
          </w:tcPr>
          <w:p w14:paraId="0108117B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pacing w:val="-3"/>
                <w:sz w:val="24"/>
                <w:szCs w:val="24"/>
                <w:lang w:val="ru-RU"/>
              </w:rPr>
              <w:t xml:space="preserve">Консультация для 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>технического пер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сонала:</w:t>
            </w:r>
          </w:p>
          <w:p w14:paraId="424F74FD">
            <w:pPr>
              <w:shd w:val="clear" w:color="auto" w:fill="FFFFFF"/>
              <w:ind w:left="5" w:right="226" w:hanging="34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  <w:lang w:val="ru-RU"/>
              </w:rPr>
              <w:t xml:space="preserve">- воздушный режим и его значение для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 xml:space="preserve">здоровья детей, </w:t>
            </w:r>
          </w:p>
          <w:p w14:paraId="507F8610">
            <w:pPr>
              <w:shd w:val="clear" w:color="auto" w:fill="FFFFFF"/>
              <w:ind w:left="5" w:right="226" w:hanging="34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- воспитание куль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турно-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</w:rPr>
              <w:t>гигиенических на</w:t>
            </w:r>
            <w:r>
              <w:rPr>
                <w:rFonts w:ascii="Times New Roman" w:hAnsi="Times New Roman" w:eastAsia="Calibri" w:cs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выков</w:t>
            </w:r>
          </w:p>
        </w:tc>
        <w:tc>
          <w:tcPr>
            <w:tcW w:w="2512" w:type="dxa"/>
          </w:tcPr>
          <w:p w14:paraId="42E00E4A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 w14:paraId="5FD9A2E4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 w14:paraId="4D051F16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Октябрь </w:t>
            </w:r>
          </w:p>
          <w:p w14:paraId="2537E412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 w14:paraId="3E18258C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 w14:paraId="4D3967E9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 w14:paraId="0F7291B0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Ноябрь</w:t>
            </w:r>
          </w:p>
        </w:tc>
        <w:tc>
          <w:tcPr>
            <w:tcW w:w="2225" w:type="dxa"/>
          </w:tcPr>
          <w:p w14:paraId="4F0A0149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 w14:paraId="3727C353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 w14:paraId="032CA741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  <w:p w14:paraId="5E621008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 w14:paraId="0E0CEF98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 w14:paraId="766DDA8B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Заведующий</w:t>
            </w:r>
          </w:p>
        </w:tc>
      </w:tr>
      <w:tr w14:paraId="0ACF01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08150F70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6A800C39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5C977A3D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28</w:t>
            </w:r>
          </w:p>
        </w:tc>
        <w:tc>
          <w:tcPr>
            <w:tcW w:w="3070" w:type="dxa"/>
          </w:tcPr>
          <w:p w14:paraId="763BBA6B">
            <w:pPr>
              <w:shd w:val="clear" w:color="auto" w:fill="FFFFFF"/>
              <w:rPr>
                <w:rFonts w:hint="default" w:ascii="Times New Roman" w:hAnsi="Times New Roman" w:eastAsia="Calibri" w:cs="Times New Roman"/>
                <w:sz w:val="24"/>
                <w:szCs w:val="24"/>
                <w:highlight w:val="none"/>
                <w:lang w:val="ru-RU"/>
              </w:rPr>
            </w:pP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highlight w:val="none"/>
                <w:lang w:val="ru-RU"/>
              </w:rPr>
              <w:t xml:space="preserve">Педсовет на тему </w:t>
            </w:r>
            <w:r>
              <w:rPr>
                <w:rFonts w:hint="default" w:ascii="Times New Roman" w:hAnsi="Times New Roman" w:eastAsia="Calibri" w:cs="Times New Roman"/>
                <w:spacing w:val="-2"/>
                <w:sz w:val="24"/>
                <w:szCs w:val="24"/>
                <w:highlight w:val="none"/>
                <w:lang w:val="ru-RU"/>
              </w:rPr>
              <w:t>«</w:t>
            </w:r>
            <w:r>
              <w:rPr>
                <w:rFonts w:ascii="Times New Roman" w:hAnsi="Times New Roman" w:eastAsia="Calibri"/>
                <w:b w:val="0"/>
                <w:bCs/>
                <w:sz w:val="24"/>
                <w:szCs w:val="24"/>
                <w:highlight w:val="none"/>
                <w:lang w:val="ru-RU"/>
              </w:rPr>
              <w:t>Приобщение детей к здоровому образу жизни через разнообразные формы физкультурно-оздоровительной работы</w:t>
            </w:r>
            <w:r>
              <w:rPr>
                <w:rFonts w:hint="default" w:ascii="Times New Roman" w:hAnsi="Times New Roman" w:eastAsia="Calibri"/>
                <w:b w:val="0"/>
                <w:bCs/>
                <w:sz w:val="24"/>
                <w:szCs w:val="24"/>
                <w:highlight w:val="none"/>
                <w:lang w:val="ru-RU"/>
              </w:rPr>
              <w:t>»</w:t>
            </w:r>
          </w:p>
        </w:tc>
        <w:tc>
          <w:tcPr>
            <w:tcW w:w="2512" w:type="dxa"/>
          </w:tcPr>
          <w:p w14:paraId="3B1382A8">
            <w:pPr>
              <w:shd w:val="clear" w:color="auto" w:fill="FFFFFF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225" w:type="dxa"/>
          </w:tcPr>
          <w:p w14:paraId="6DAB9382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Старший воспитатель</w:t>
            </w:r>
          </w:p>
        </w:tc>
      </w:tr>
      <w:tr w14:paraId="28BC3B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restart"/>
          </w:tcPr>
          <w:p w14:paraId="59F7BC52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restart"/>
          </w:tcPr>
          <w:p w14:paraId="08EB4517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0356AC22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29</w:t>
            </w:r>
          </w:p>
        </w:tc>
        <w:tc>
          <w:tcPr>
            <w:tcW w:w="3070" w:type="dxa"/>
          </w:tcPr>
          <w:p w14:paraId="226788E6">
            <w:pPr>
              <w:shd w:val="clear" w:color="auto" w:fill="FFFFFF"/>
              <w:ind w:left="1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>Совещание при за</w:t>
            </w:r>
            <w:r>
              <w:rPr>
                <w:rFonts w:ascii="Times New Roman" w:hAnsi="Times New Roman" w:eastAsia="Calibri" w:cs="Times New Roman"/>
                <w:spacing w:val="-3"/>
                <w:sz w:val="24"/>
                <w:szCs w:val="24"/>
                <w:lang w:val="ru-RU"/>
              </w:rPr>
              <w:t xml:space="preserve">ведующим: «Анализ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заболеваемости»</w:t>
            </w:r>
          </w:p>
        </w:tc>
        <w:tc>
          <w:tcPr>
            <w:tcW w:w="2512" w:type="dxa"/>
          </w:tcPr>
          <w:p w14:paraId="6DBCEC3A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Январь</w:t>
            </w:r>
          </w:p>
        </w:tc>
        <w:tc>
          <w:tcPr>
            <w:tcW w:w="2225" w:type="dxa"/>
          </w:tcPr>
          <w:p w14:paraId="007F2EB8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Заведующий</w:t>
            </w:r>
          </w:p>
        </w:tc>
      </w:tr>
      <w:tr w14:paraId="4C15C7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02C3AF97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03F4555F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3C95915A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30</w:t>
            </w:r>
          </w:p>
        </w:tc>
        <w:tc>
          <w:tcPr>
            <w:tcW w:w="3070" w:type="dxa"/>
          </w:tcPr>
          <w:p w14:paraId="1BF0D72C">
            <w:pPr>
              <w:shd w:val="clear" w:color="auto" w:fill="FFFFFF"/>
              <w:ind w:left="14" w:right="14" w:firstLine="10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  <w:lang w:val="ru-RU"/>
              </w:rPr>
              <w:t>Контроль «Организация закаливающих процедур в летний период.</w:t>
            </w:r>
          </w:p>
        </w:tc>
        <w:tc>
          <w:tcPr>
            <w:tcW w:w="2512" w:type="dxa"/>
          </w:tcPr>
          <w:p w14:paraId="63AD6461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Май - август</w:t>
            </w:r>
          </w:p>
        </w:tc>
        <w:tc>
          <w:tcPr>
            <w:tcW w:w="2225" w:type="dxa"/>
          </w:tcPr>
          <w:p w14:paraId="74E1A7D4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Заведующий</w:t>
            </w:r>
          </w:p>
          <w:p w14:paraId="6F5D7489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Старший воспитатель</w:t>
            </w:r>
          </w:p>
        </w:tc>
      </w:tr>
      <w:tr w14:paraId="451AC9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08F7D371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1307FB29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565E7B7E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31</w:t>
            </w:r>
          </w:p>
        </w:tc>
        <w:tc>
          <w:tcPr>
            <w:tcW w:w="3070" w:type="dxa"/>
          </w:tcPr>
          <w:p w14:paraId="3F5A2851">
            <w:pPr>
              <w:shd w:val="clear" w:color="auto" w:fill="FFFFFF"/>
              <w:ind w:left="24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</w:rPr>
              <w:t>Контроль за медосмотром сотрудни</w:t>
            </w:r>
            <w:r>
              <w:rPr>
                <w:rFonts w:ascii="Times New Roman" w:hAnsi="Times New Roman" w:eastAsia="Calibri" w:cs="Times New Roman"/>
                <w:spacing w:val="-2"/>
                <w:sz w:val="24"/>
                <w:szCs w:val="24"/>
              </w:rPr>
              <w:softHyphen/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ков</w:t>
            </w:r>
          </w:p>
        </w:tc>
        <w:tc>
          <w:tcPr>
            <w:tcW w:w="2512" w:type="dxa"/>
          </w:tcPr>
          <w:p w14:paraId="187B9123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1 раз в год.</w:t>
            </w:r>
          </w:p>
        </w:tc>
        <w:tc>
          <w:tcPr>
            <w:tcW w:w="2225" w:type="dxa"/>
          </w:tcPr>
          <w:p w14:paraId="3F7A81F7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19B4A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2AC6DA7A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45487706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4C00FCF1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32</w:t>
            </w:r>
          </w:p>
        </w:tc>
        <w:tc>
          <w:tcPr>
            <w:tcW w:w="3070" w:type="dxa"/>
          </w:tcPr>
          <w:p w14:paraId="23F2300A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Оформление информационных ли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стков ширм на тему:</w:t>
            </w:r>
          </w:p>
          <w:p w14:paraId="5502AF63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- инфекционные заболевания;</w:t>
            </w:r>
          </w:p>
          <w:p w14:paraId="3DC12479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- лечение без ле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карств;</w:t>
            </w:r>
          </w:p>
          <w:p w14:paraId="4E03C7C9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- физическое вос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softHyphen/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питание малышей</w:t>
            </w:r>
          </w:p>
        </w:tc>
        <w:tc>
          <w:tcPr>
            <w:tcW w:w="2512" w:type="dxa"/>
          </w:tcPr>
          <w:p w14:paraId="078A6A2F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14:paraId="09EA4C96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Старший воспитатель</w:t>
            </w:r>
          </w:p>
          <w:p w14:paraId="1418E310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  <w:p w14:paraId="0CBD2BC9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7DF105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64E17F6C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33228F54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3B2FB3FA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33</w:t>
            </w:r>
          </w:p>
        </w:tc>
        <w:tc>
          <w:tcPr>
            <w:tcW w:w="3070" w:type="dxa"/>
          </w:tcPr>
          <w:p w14:paraId="5422177B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Консультации</w:t>
            </w:r>
            <w:r>
              <w:rPr>
                <w:rFonts w:hint="default"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 xml:space="preserve"> для родителей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 xml:space="preserve">     на     тему: «Здоровый       ребё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нок»</w:t>
            </w:r>
          </w:p>
        </w:tc>
        <w:tc>
          <w:tcPr>
            <w:tcW w:w="2512" w:type="dxa"/>
          </w:tcPr>
          <w:p w14:paraId="33A57CCF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сентябрь и апрель</w:t>
            </w:r>
          </w:p>
        </w:tc>
        <w:tc>
          <w:tcPr>
            <w:tcW w:w="2225" w:type="dxa"/>
          </w:tcPr>
          <w:p w14:paraId="10EEE845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Воспитатели</w:t>
            </w:r>
          </w:p>
          <w:p w14:paraId="4B3944DD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</w:tc>
      </w:tr>
      <w:tr w14:paraId="4EF9A7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67" w:type="dxa"/>
            <w:vMerge w:val="continue"/>
          </w:tcPr>
          <w:p w14:paraId="359A117B">
            <w:pPr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573" w:type="dxa"/>
            <w:vMerge w:val="continue"/>
          </w:tcPr>
          <w:p w14:paraId="777B6E79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24" w:type="dxa"/>
          </w:tcPr>
          <w:p w14:paraId="07D12AA7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34</w:t>
            </w:r>
          </w:p>
        </w:tc>
        <w:tc>
          <w:tcPr>
            <w:tcW w:w="3070" w:type="dxa"/>
          </w:tcPr>
          <w:p w14:paraId="5807DF39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Беседы с родителями на темы:</w:t>
            </w:r>
          </w:p>
          <w:p w14:paraId="603C6171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- как уберечь ре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бёнка от вирусного заболевания;</w:t>
            </w:r>
          </w:p>
          <w:p w14:paraId="4F0C3B20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- повышение за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щитных функций организма;</w:t>
            </w:r>
          </w:p>
          <w:p w14:paraId="12D5E7CF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- как предупредить травматизм у ре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бёнка;</w:t>
            </w:r>
          </w:p>
          <w:p w14:paraId="2755A181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- профилактика энтеробиоза;</w:t>
            </w:r>
          </w:p>
          <w:p w14:paraId="5E9B71A1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- другие по необхо</w:t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softHyphen/>
            </w: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ru-RU"/>
              </w:rPr>
              <w:t>димости</w:t>
            </w:r>
          </w:p>
        </w:tc>
        <w:tc>
          <w:tcPr>
            <w:tcW w:w="2512" w:type="dxa"/>
          </w:tcPr>
          <w:p w14:paraId="416037B9">
            <w:pPr>
              <w:shd w:val="clear" w:color="auto" w:fill="FFFFFF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14:paraId="7A1CB392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Старшая медсестра</w:t>
            </w:r>
          </w:p>
          <w:p w14:paraId="46EE806D">
            <w:pPr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Старший воспитатель</w:t>
            </w:r>
          </w:p>
        </w:tc>
      </w:tr>
    </w:tbl>
    <w:p w14:paraId="575B57F5">
      <w:pPr>
        <w:spacing w:after="200"/>
        <w:rPr>
          <w:rFonts w:ascii="Times New Roman" w:hAnsi="Times New Roman" w:eastAsia="Calibri" w:cs="Times New Roman"/>
          <w:sz w:val="24"/>
          <w:szCs w:val="24"/>
        </w:rPr>
      </w:pPr>
    </w:p>
    <w:p w14:paraId="7F362806">
      <w:pPr>
        <w:shd w:val="clear" w:color="auto" w:fill="FFFFFF"/>
        <w:adjustRightInd w:val="0"/>
        <w:ind w:right="10"/>
        <w:rPr>
          <w:rFonts w:ascii="Times New Roman" w:hAnsi="Times New Roman" w:cs="Times New Roman"/>
          <w:sz w:val="24"/>
          <w:szCs w:val="24"/>
        </w:rPr>
      </w:pPr>
    </w:p>
    <w:p w14:paraId="5540713D">
      <w:pPr>
        <w:shd w:val="clear" w:color="auto" w:fill="FFFFFF"/>
        <w:adjustRightInd w:val="0"/>
        <w:ind w:right="10"/>
        <w:rPr>
          <w:rFonts w:ascii="Times New Roman" w:hAnsi="Times New Roman" w:cs="Times New Roman"/>
          <w:sz w:val="24"/>
          <w:szCs w:val="24"/>
        </w:rPr>
      </w:pPr>
    </w:p>
    <w:p w14:paraId="1E80CDDE">
      <w:pPr>
        <w:shd w:val="clear" w:color="auto" w:fill="FFFFFF"/>
        <w:adjustRightInd w:val="0"/>
        <w:ind w:right="10"/>
        <w:rPr>
          <w:rFonts w:ascii="Times New Roman" w:hAnsi="Times New Roman" w:cs="Times New Roman"/>
          <w:sz w:val="24"/>
          <w:szCs w:val="24"/>
        </w:rPr>
      </w:pPr>
    </w:p>
    <w:p w14:paraId="150B0D5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0C16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24ECF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613F7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3AB7D2">
      <w:pPr>
        <w:wordWrap w:val="0"/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Приложение 2</w:t>
      </w:r>
    </w:p>
    <w:p w14:paraId="2E70D5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8199A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858700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лан </w:t>
      </w:r>
      <w:r>
        <w:rPr>
          <w:rFonts w:ascii="Times New Roman" w:hAnsi="Times New Roman" w:cs="Times New Roman"/>
          <w:b/>
          <w:sz w:val="24"/>
          <w:szCs w:val="24"/>
        </w:rPr>
        <w:t>подготовки и проведения мероприятий</w:t>
      </w:r>
    </w:p>
    <w:p w14:paraId="640C02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летний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оз</w:t>
      </w:r>
      <w:r>
        <w:rPr>
          <w:rFonts w:ascii="Times New Roman" w:hAnsi="Times New Roman" w:cs="Times New Roman"/>
          <w:b/>
          <w:sz w:val="24"/>
          <w:szCs w:val="24"/>
        </w:rPr>
        <w:t>доровительный период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по</w:t>
      </w:r>
    </w:p>
    <w:p w14:paraId="433D6550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МАДОУ «Детский сад №292»Ново-Савиновского  района г. Казани</w:t>
      </w:r>
    </w:p>
    <w:p w14:paraId="0091E20F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на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5-2026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год</w:t>
      </w:r>
    </w:p>
    <w:p w14:paraId="1D688D11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55C77BD">
      <w:pPr>
        <w:ind w:left="1416" w:firstLine="708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F1CC686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ЗАДАЧИ:</w:t>
      </w:r>
    </w:p>
    <w:p w14:paraId="3CED025B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5B1C424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1.Обеспечить охрану жизни и здоровья детей.</w:t>
      </w:r>
    </w:p>
    <w:p w14:paraId="2D6A0314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2.Продолжать работу по укреплению здоровья, развитию двигательных способностей и качеств.</w:t>
      </w:r>
    </w:p>
    <w:p w14:paraId="40BBC3D4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 Формировать правила безопасного поведения в быту, на природе, на улицах города.</w:t>
      </w:r>
    </w:p>
    <w:p w14:paraId="0BBC901B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 Формировать устойчивый интерес к окружающему миру посредством представлений о природе и человеке.</w:t>
      </w:r>
    </w:p>
    <w:p w14:paraId="68BB2120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  Осуществлять педагогическое и санитарное просвещение родителей по вопросам воспитания и оздоровления в летний период.</w:t>
      </w:r>
    </w:p>
    <w:p w14:paraId="212B3ED7">
      <w:pPr>
        <w:rPr>
          <w:rFonts w:ascii="Times New Roman" w:hAnsi="Times New Roman" w:cs="Times New Roman"/>
          <w:i/>
          <w:sz w:val="24"/>
          <w:szCs w:val="24"/>
          <w:lang w:val="ru-RU"/>
        </w:rPr>
      </w:pPr>
    </w:p>
    <w:tbl>
      <w:tblPr>
        <w:tblStyle w:val="3"/>
        <w:tblW w:w="1037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6744"/>
        <w:gridCol w:w="1260"/>
        <w:gridCol w:w="1805"/>
      </w:tblGrid>
      <w:tr w14:paraId="0ED2B7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4E9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14:paraId="4BD1A9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8F3BFC">
            <w:pPr>
              <w:ind w:right="-9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МЕРОПРИЯТИЯ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A068B9">
            <w:pPr>
              <w:ind w:left="546" w:hanging="54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62CB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14:paraId="78FC76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0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128D5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14:paraId="3FE864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1A18D8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27AFF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73D1B7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3E02F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3006CD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C2ED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7879C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4AD143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51113A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5ED8C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8A34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F002B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14:paraId="017034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14:paraId="6065DF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  <w:p w14:paraId="34F51A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14:paraId="182CE17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921C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  <w:p w14:paraId="769DDA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9CF44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  <w:p w14:paraId="33FB490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3BC170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ОРГАНИЗАЦИОННО-ПЕДАГОГИЧЕСКАЯ РАБОТА</w:t>
            </w:r>
          </w:p>
          <w:p w14:paraId="435FD933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Провести праздник, посвященный Дню защиты детей</w:t>
            </w:r>
          </w:p>
          <w:p w14:paraId="3826DD8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Провести спортивно-музыкальные развлечения:</w:t>
            </w:r>
          </w:p>
          <w:p w14:paraId="6D17DB2A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«Развеселый Сабантуй»;</w:t>
            </w:r>
          </w:p>
          <w:p w14:paraId="233F1ECD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б)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Спартакиада</w:t>
            </w:r>
          </w:p>
          <w:p w14:paraId="71645B00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Мероприятия:</w:t>
            </w:r>
          </w:p>
          <w:p w14:paraId="5D04F6DA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а) Природоохранная акция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«Чистый город»</w:t>
            </w:r>
          </w:p>
          <w:p w14:paraId="54378154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б) Рисование на асфальте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«Дорожные знаки»</w:t>
            </w:r>
          </w:p>
          <w:p w14:paraId="538C43F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Завести песок дли игр с песком.</w:t>
            </w:r>
          </w:p>
          <w:p w14:paraId="55E9330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Засетить окна и входные двери.</w:t>
            </w:r>
          </w:p>
          <w:p w14:paraId="02940033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Организовать смотр-конкурс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«Цветущая Казань»</w:t>
            </w:r>
          </w:p>
          <w:p w14:paraId="02BD790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Проводить обрезку кустарников, разбить цветники на территории д/с, систематически поливать цветы. </w:t>
            </w:r>
          </w:p>
          <w:p w14:paraId="2A02FA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Приобрести выносной спортивный инвентарь и игрушки.</w:t>
            </w:r>
          </w:p>
          <w:p w14:paraId="19D4519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Создавать условия для игр детей с водой, с песком, по познавательной деятельности детей в условиях д/с. </w:t>
            </w:r>
          </w:p>
          <w:p w14:paraId="620886F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Провести спортивные праздники:</w:t>
            </w:r>
          </w:p>
          <w:p w14:paraId="18227FFD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«Веселые эстафеты»</w:t>
            </w:r>
          </w:p>
          <w:p w14:paraId="4CFDDDF1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б) «День мяча»</w:t>
            </w:r>
          </w:p>
          <w:p w14:paraId="7B0E29D9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Подвести итоги летней оздоровительной работы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F7FDB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</w:p>
          <w:p w14:paraId="4D17ADF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8570F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</w:t>
            </w:r>
          </w:p>
          <w:p w14:paraId="5C63AB3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4AD540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май,</w:t>
            </w:r>
          </w:p>
          <w:p w14:paraId="04A1D9D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</w:t>
            </w:r>
          </w:p>
          <w:p w14:paraId="59DCE01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</w:t>
            </w:r>
          </w:p>
          <w:p w14:paraId="012317B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июнь </w:t>
            </w:r>
          </w:p>
          <w:p w14:paraId="2D9B50F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</w:t>
            </w:r>
          </w:p>
          <w:p w14:paraId="584EF45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теч.лета</w:t>
            </w:r>
          </w:p>
          <w:p w14:paraId="6AF1613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</w:t>
            </w:r>
          </w:p>
          <w:p w14:paraId="5788191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 лета</w:t>
            </w:r>
          </w:p>
          <w:p w14:paraId="769B83F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28F340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 лета</w:t>
            </w:r>
          </w:p>
          <w:p w14:paraId="13F6E22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июль</w:t>
            </w:r>
          </w:p>
          <w:p w14:paraId="366AA6F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август</w:t>
            </w:r>
          </w:p>
          <w:p w14:paraId="63AAD0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02F4A2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083FCC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</w:t>
            </w:r>
          </w:p>
          <w:p w14:paraId="7AC3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лета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F3EF1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CF7147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D91FA8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Муз. руковод.</w:t>
            </w:r>
          </w:p>
          <w:p w14:paraId="6B0F0D2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Воспит.по тат.яз</w:t>
            </w:r>
          </w:p>
          <w:p w14:paraId="06A3BC4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1BF082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Муз. руковод.</w:t>
            </w:r>
          </w:p>
          <w:p w14:paraId="097296A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B0C8E6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Завхоз</w:t>
            </w:r>
          </w:p>
          <w:p w14:paraId="542961D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Завхоз</w:t>
            </w:r>
          </w:p>
          <w:p w14:paraId="23C218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</w:t>
            </w:r>
          </w:p>
          <w:p w14:paraId="6BB80D4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завхоз, восп..</w:t>
            </w:r>
          </w:p>
          <w:p w14:paraId="5490963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ст.восп., </w:t>
            </w:r>
          </w:p>
          <w:p w14:paraId="552AFC5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5D2864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</w:p>
          <w:p w14:paraId="070A4C5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854305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воспит.</w:t>
            </w:r>
          </w:p>
          <w:p w14:paraId="7AB8B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14:paraId="7BA69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4543B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14:paraId="7573EA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14AAB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16305E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344EF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2C2A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C604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57E57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3E42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CBE7A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E056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BC9B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E61B0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107E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739379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CC31C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1A61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49A36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4148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3A2F96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A293A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28CABD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8BB21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92E8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14:paraId="0A310E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7C66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14:paraId="62B59E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CA734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  <w:p w14:paraId="01B126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965D8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9F99C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ED3F5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         МЕТОДИЧЕСКАЯ РАБОТА</w:t>
            </w:r>
          </w:p>
          <w:p w14:paraId="70AECBA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Провести производственное совещание </w:t>
            </w:r>
          </w:p>
          <w:p w14:paraId="522D952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а) Задачи сотрудников на летний оздоровительный период.</w:t>
            </w:r>
          </w:p>
          <w:p w14:paraId="78FB400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Утверждение плана летней оздоровительной работы;</w:t>
            </w:r>
          </w:p>
          <w:p w14:paraId="7C2FBD1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б) Воспитательно - образовательная работа с детьми летом.</w:t>
            </w:r>
          </w:p>
          <w:p w14:paraId="734EF8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Изменение расписания ОД;</w:t>
            </w:r>
          </w:p>
          <w:p w14:paraId="72F719B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г) Проработка инструкций:</w:t>
            </w:r>
          </w:p>
          <w:p w14:paraId="6745E8A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1) По охране жизни и здоровья детей;</w:t>
            </w:r>
          </w:p>
          <w:p w14:paraId="72975A3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2) О предупреждении отравления ядовитыми грибами и растениями;</w:t>
            </w:r>
          </w:p>
          <w:p w14:paraId="6446C89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3) По пожарной безопасности;</w:t>
            </w:r>
          </w:p>
          <w:p w14:paraId="5B1F9A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4) О мерах предупреждения кишечных инфекций;</w:t>
            </w:r>
          </w:p>
          <w:p w14:paraId="6A6626D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5) О предупреждении дорожно-транспортного травматизма.</w:t>
            </w:r>
          </w:p>
          <w:p w14:paraId="7E52180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Подготовить методические рекомендации по темам:</w:t>
            </w:r>
          </w:p>
          <w:p w14:paraId="1D239C13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«Прогулка летом»</w:t>
            </w:r>
          </w:p>
          <w:p w14:paraId="6DFA30F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б)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Режим – залог нормального развития ребенка-дошкольника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  <w:p w14:paraId="65A828B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 за соблюдением сан.дез режима в группах, в подсобных помещениях, на территории д/с.</w:t>
            </w:r>
          </w:p>
          <w:p w14:paraId="66DF630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Совершенствовать работу по формированию познавательного интереса к природе через Систематически проводить работу по обучению правилам дорожного движения.</w:t>
            </w:r>
          </w:p>
          <w:p w14:paraId="1113005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Подобрать методическую литературу по организации детей в летний период.</w:t>
            </w:r>
          </w:p>
          <w:p w14:paraId="047EAB6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Контролировать выполнение задач физкультурно-оздоровительной работы, познавательной и игровой деятельности, работы с семьей по профилактике ДДТТ</w:t>
            </w:r>
          </w:p>
          <w:p w14:paraId="00B35F4E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BD78B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6097C5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  <w:p w14:paraId="0981754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</w:t>
            </w:r>
          </w:p>
          <w:p w14:paraId="483621B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3CFDA9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8091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C4ECB4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EBE26B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59D047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3F999D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75D623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C640EF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7B55D6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ACD421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г.</w:t>
            </w:r>
          </w:p>
          <w:p w14:paraId="00282E1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97D86B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42A03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712932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 лета</w:t>
            </w:r>
          </w:p>
          <w:p w14:paraId="25FB132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 лета</w:t>
            </w:r>
          </w:p>
          <w:p w14:paraId="1F25731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 лета</w:t>
            </w:r>
          </w:p>
          <w:p w14:paraId="7794A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14:paraId="076946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4C9A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теч. лета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0CC95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24AACD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</w:t>
            </w:r>
          </w:p>
          <w:p w14:paraId="39F7229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0DE5CC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воспитатель</w:t>
            </w:r>
          </w:p>
          <w:p w14:paraId="6E23960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52C98B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</w:t>
            </w:r>
          </w:p>
          <w:p w14:paraId="61A185E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15CED5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м/с</w:t>
            </w:r>
          </w:p>
          <w:p w14:paraId="38C3959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ECA467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Завхоз</w:t>
            </w:r>
          </w:p>
          <w:p w14:paraId="1CF987E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м/с</w:t>
            </w:r>
          </w:p>
          <w:p w14:paraId="6B4B7F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</w:t>
            </w:r>
          </w:p>
          <w:p w14:paraId="36E5D8E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воспитатель</w:t>
            </w:r>
          </w:p>
          <w:p w14:paraId="4C25EC7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4A1204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CFD00A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769A49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411AF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завхоз, ст. м/с</w:t>
            </w:r>
          </w:p>
          <w:p w14:paraId="053A22C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E8FBA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воспитатель</w:t>
            </w:r>
          </w:p>
          <w:p w14:paraId="63CB7A0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96008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218C5A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770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14:paraId="4E0961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464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14:paraId="19AA49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E72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BDD2B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C2C12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14:paraId="6C4BD1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586E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5B99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17414F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C1700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4A2D81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6A1BFB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60E1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14:paraId="053478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30224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14:paraId="18C505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761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C921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C6DA8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14:paraId="7137F61F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DB59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             РАБОТА С РОДИТЕЛЯМИ</w:t>
            </w:r>
          </w:p>
          <w:p w14:paraId="539FE73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Обсудить с родительским комитетом плана летней оздоровительной работы.</w:t>
            </w:r>
          </w:p>
          <w:p w14:paraId="07D0B054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Обновить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«Окно здоровья!»</w:t>
            </w:r>
          </w:p>
          <w:p w14:paraId="5DF321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группах оформить родительские уголки с рекомендациями на летний оздоровительный период.</w:t>
            </w:r>
          </w:p>
          <w:p w14:paraId="5B3E8E2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Организовать средники для родителей по озеленению и благоустройству территории.</w:t>
            </w:r>
          </w:p>
          <w:p w14:paraId="73DD936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Консультации для родителей:</w:t>
            </w:r>
          </w:p>
          <w:p w14:paraId="1D56D13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Витаминный календарь для детей»;</w:t>
            </w:r>
          </w:p>
          <w:p w14:paraId="3BAA8B1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«Рекомендации по летнему отдыху»</w:t>
            </w:r>
          </w:p>
          <w:p w14:paraId="1A2788F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 «Осанка. Профилактика, исправление нарушений».</w:t>
            </w:r>
          </w:p>
          <w:p w14:paraId="1CCF8AA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Беседа на тему: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«Осторожно-лето!».</w:t>
            </w:r>
          </w:p>
          <w:p w14:paraId="228F57D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родителей в спортивно-музыкальных мероприятиях, экскурсиях совместно с детьми.</w:t>
            </w:r>
          </w:p>
          <w:p w14:paraId="237BDA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A609C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82921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C1FD49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7378887">
            <w:pP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  <w:p w14:paraId="02462AE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18EB5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</w:t>
            </w:r>
          </w:p>
          <w:p w14:paraId="4C089C2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3F933E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D6FA79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 лета</w:t>
            </w:r>
          </w:p>
          <w:p w14:paraId="6066717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F2316F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</w:t>
            </w:r>
          </w:p>
          <w:p w14:paraId="0F8AC09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июль</w:t>
            </w:r>
          </w:p>
          <w:p w14:paraId="123BEF4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август</w:t>
            </w:r>
          </w:p>
          <w:p w14:paraId="5444B67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 Лета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51745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0B9463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040A33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BB000C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</w:t>
            </w:r>
          </w:p>
          <w:p w14:paraId="09FE7DD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812235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м/с</w:t>
            </w:r>
          </w:p>
          <w:p w14:paraId="00BD057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восп., воспитатели</w:t>
            </w:r>
          </w:p>
          <w:p w14:paraId="3EC6443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Завхоз, род.комитет</w:t>
            </w:r>
          </w:p>
          <w:p w14:paraId="5FA6D0B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7EA857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м/с</w:t>
            </w:r>
          </w:p>
          <w:p w14:paraId="14C52AD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м/с</w:t>
            </w:r>
          </w:p>
          <w:p w14:paraId="43E1300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восп.</w:t>
            </w:r>
          </w:p>
          <w:p w14:paraId="3E1E30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14:paraId="235D2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род.комитет</w:t>
            </w:r>
          </w:p>
        </w:tc>
      </w:tr>
      <w:tr w14:paraId="1D3BB7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48985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14:paraId="384CF13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14:paraId="1F7C79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3E33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F9DE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5E3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3596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73CACC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8A2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D4DB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C3C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3623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8DE4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7BAC01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AC4E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674C6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533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05B65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8741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2C31F0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2C2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4ACC59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9861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4372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D7D84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8D7F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ЛЕЧЕБНО-ПРОФИЛАКТИЧЕСКАЯ РАБОТА</w:t>
            </w:r>
          </w:p>
          <w:p w14:paraId="27DC7C3C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Всю воспитательно- образовательную работу направить на осуществление главной задачи - охрану и укрепление здоровья детей                     </w:t>
            </w:r>
          </w:p>
          <w:p w14:paraId="025DFF6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Перевести МАДОУ на летний режим.</w:t>
            </w:r>
          </w:p>
          <w:p w14:paraId="19DC5D0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Должное внимание уделить физкультурно-оздоровительной работе:</w:t>
            </w:r>
          </w:p>
          <w:p w14:paraId="7AF62B5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а) систематически проводить закаливающие процедуры с оздоровительными факторами: солнце, воздух и вода;</w:t>
            </w:r>
          </w:p>
          <w:p w14:paraId="6A3E0C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б) гимнастику и физкультурные занятия проводить на свежем воздухе.</w:t>
            </w:r>
          </w:p>
          <w:p w14:paraId="4F32CED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Обеспечить детей сбалансированным, полноценным питанием за счёт разнообразия меню, качественных продуктов.</w:t>
            </w:r>
          </w:p>
          <w:p w14:paraId="6995D5E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Повысить ответственность работников д/с за охрану жизни и здоровья детей.</w:t>
            </w:r>
          </w:p>
          <w:p w14:paraId="27A321B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Тщательно вести приём и осмотр детей, с целью предупреждения кожных и инфекционных заболеваний.</w:t>
            </w:r>
          </w:p>
          <w:p w14:paraId="66FD7FD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Ежедневно осматривать участки на наличие грибов, ядовитых растений.</w:t>
            </w:r>
          </w:p>
          <w:p w14:paraId="775E800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Консультации: </w:t>
            </w:r>
          </w:p>
          <w:p w14:paraId="5F8007D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«Профилактика желудочно-кишечных заболеваний в летний период»;</w:t>
            </w:r>
          </w:p>
          <w:p w14:paraId="1023D7F6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«Правильно моем руки»</w:t>
            </w:r>
          </w:p>
          <w:p w14:paraId="57EF36A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Организовать контроль за организацией питьевого режима, проветривания помещений, проведения закаливающих процедур, выполнения сандезрежима во всех помещениях д/с и территории.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D4E24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AC5A74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B8B2CA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DB50EE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BFA33E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E7D8D9A">
            <w:pP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31.05.2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  <w:p w14:paraId="5BA4EBF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 лета</w:t>
            </w:r>
          </w:p>
          <w:p w14:paraId="22748A0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1692F0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B35B9D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E787FF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A42832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 лета</w:t>
            </w:r>
          </w:p>
          <w:p w14:paraId="642E83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 лета</w:t>
            </w:r>
          </w:p>
          <w:p w14:paraId="2CD2C38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 лета</w:t>
            </w:r>
          </w:p>
          <w:p w14:paraId="37F02E5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теч. лета</w:t>
            </w:r>
          </w:p>
          <w:p w14:paraId="3C9018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FBC0C8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</w:t>
            </w:r>
          </w:p>
          <w:p w14:paraId="1A15724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894A8B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июль</w:t>
            </w:r>
          </w:p>
          <w:p w14:paraId="09F06F1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CA63A9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пост.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48CE8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E3F095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EE1159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E02D6E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55EF4B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BDD4C9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</w:t>
            </w:r>
          </w:p>
          <w:p w14:paraId="6D90F26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восп.,</w:t>
            </w:r>
          </w:p>
          <w:p w14:paraId="76D6952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B9C503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F8F070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1E7DB2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26E46A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Кладовщик, ст. м/с</w:t>
            </w:r>
          </w:p>
          <w:p w14:paraId="7A70A32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все сотруд.</w:t>
            </w:r>
          </w:p>
          <w:p w14:paraId="4F93778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м/с, воспитатели</w:t>
            </w:r>
          </w:p>
          <w:p w14:paraId="549D298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м/с, воспитатели</w:t>
            </w:r>
          </w:p>
          <w:p w14:paraId="0FFEB83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D00DB7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м/с</w:t>
            </w:r>
          </w:p>
          <w:p w14:paraId="390509D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4B6B7E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м/с</w:t>
            </w:r>
          </w:p>
          <w:p w14:paraId="0F64D81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466318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Заведующая, </w:t>
            </w:r>
          </w:p>
          <w:p w14:paraId="4018B6C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м/с</w:t>
            </w:r>
          </w:p>
        </w:tc>
      </w:tr>
    </w:tbl>
    <w:p w14:paraId="52C747C2">
      <w:pPr>
        <w:tabs>
          <w:tab w:val="left" w:pos="2626"/>
        </w:tabs>
        <w:ind w:right="1221"/>
        <w:rPr>
          <w:rFonts w:ascii="Times New Roman" w:hAnsi="Times New Roman" w:cs="Times New Roman"/>
          <w:sz w:val="24"/>
          <w:szCs w:val="24"/>
          <w:lang w:val="ru-RU"/>
        </w:rPr>
      </w:pPr>
    </w:p>
    <w:p w14:paraId="33D5B9A2">
      <w:pPr>
        <w:tabs>
          <w:tab w:val="left" w:pos="2626"/>
        </w:tabs>
        <w:ind w:right="1221"/>
        <w:rPr>
          <w:rFonts w:ascii="Times New Roman" w:hAnsi="Times New Roman" w:cs="Times New Roman"/>
          <w:sz w:val="24"/>
          <w:szCs w:val="24"/>
          <w:lang w:val="ru-RU"/>
        </w:rPr>
      </w:pPr>
    </w:p>
    <w:p w14:paraId="3A394BA4">
      <w:pPr>
        <w:ind w:right="1221"/>
        <w:rPr>
          <w:rFonts w:ascii="Times New Roman" w:hAnsi="Times New Roman" w:cs="Times New Roman"/>
          <w:sz w:val="24"/>
          <w:szCs w:val="24"/>
          <w:lang w:val="ru-RU"/>
        </w:rPr>
      </w:pPr>
    </w:p>
    <w:p w14:paraId="4D635D3D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4B5B8DA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B9386FD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8370471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65CCDBB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89D4A39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74CFA35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F07104F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A4E1D64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E5233B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467F68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6EB4DAB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06B1AC9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415A272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BE5B9ED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B40858F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B1C358A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C26F083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ABC6F4F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9DEAFF6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44EB678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3459D12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99BBD75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23B4AC9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1223EE1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6DA1D10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B38FCF7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AF5FB0F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D116692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20B6DA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FD786BB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DE40486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1622E9B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8DC7E3E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C44401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2D9A6BB">
      <w:pPr>
        <w:wordWrap w:val="0"/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Приложение 3</w:t>
      </w:r>
    </w:p>
    <w:p w14:paraId="26EE1F25">
      <w:pPr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138F48B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План по реализации преемственности в работе МАДОУ «Детский сад №292»</w:t>
      </w:r>
    </w:p>
    <w:p w14:paraId="03C697EB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и МБОУ «Средняя школа №43» </w:t>
      </w:r>
    </w:p>
    <w:p w14:paraId="31A4E0F7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Ново-Савиновского района г.Казани</w:t>
      </w:r>
    </w:p>
    <w:p w14:paraId="54C8F62D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на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-202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учебный год</w:t>
      </w:r>
    </w:p>
    <w:p w14:paraId="690ACCE1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31FAC18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  <w:t xml:space="preserve">Цель совместной деятельности: </w:t>
      </w:r>
      <w:r>
        <w:rPr>
          <w:rFonts w:ascii="Times New Roman" w:hAnsi="Times New Roman" w:cs="Times New Roman"/>
          <w:sz w:val="24"/>
          <w:szCs w:val="24"/>
          <w:lang w:val="ru-RU"/>
        </w:rPr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</w:t>
      </w:r>
    </w:p>
    <w:p w14:paraId="5E87FC13">
      <w:pPr>
        <w:jc w:val="both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  <w:t>Задачи школы и детского сада:</w:t>
      </w:r>
    </w:p>
    <w:p w14:paraId="0F8EC919">
      <w:pPr>
        <w:pStyle w:val="17"/>
        <w:numPr>
          <w:ilvl w:val="0"/>
          <w:numId w:val="15"/>
        </w:numPr>
        <w:spacing w:after="200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Согласовать цели и задачи дошкольного и школьного начального образования.</w:t>
      </w:r>
    </w:p>
    <w:p w14:paraId="2ED0CA17">
      <w:pPr>
        <w:pStyle w:val="17"/>
        <w:numPr>
          <w:ilvl w:val="0"/>
          <w:numId w:val="15"/>
        </w:numPr>
        <w:spacing w:after="200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</w:t>
      </w:r>
    </w:p>
    <w:p w14:paraId="4C295C7E">
      <w:pPr>
        <w:pStyle w:val="17"/>
        <w:numPr>
          <w:ilvl w:val="0"/>
          <w:numId w:val="15"/>
        </w:numPr>
        <w:spacing w:after="200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Обеспечить условия для реализации плавного, бесстрессового перехода детей от игровой к учебной деятельности.</w:t>
      </w:r>
    </w:p>
    <w:p w14:paraId="019A7C4C">
      <w:pPr>
        <w:pStyle w:val="17"/>
        <w:numPr>
          <w:ilvl w:val="0"/>
          <w:numId w:val="15"/>
        </w:numPr>
        <w:spacing w:after="200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Формировать воспитательную компетентность родителей будущих первоклассников.</w:t>
      </w:r>
    </w:p>
    <w:p w14:paraId="6A7BEFEC">
      <w:pPr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tbl>
      <w:tblPr>
        <w:tblStyle w:val="9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39"/>
        <w:gridCol w:w="1935"/>
        <w:gridCol w:w="159"/>
        <w:gridCol w:w="4063"/>
        <w:gridCol w:w="156"/>
        <w:gridCol w:w="2725"/>
      </w:tblGrid>
      <w:tr w14:paraId="6DB3D7C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E6EF123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787D3E7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378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25785F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7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8AA77F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14:paraId="582C72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2C7E81D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9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F833A5D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4378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540B3F2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</w:p>
        </w:tc>
        <w:tc>
          <w:tcPr>
            <w:tcW w:w="27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91AA31C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14:paraId="37A839E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A05B79A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9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25609B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378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9954EC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-Взаимопосещение уроков в школе и занятия в ДО;</w:t>
            </w:r>
          </w:p>
          <w:p w14:paraId="37213C8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-Участие в педагогических советах;</w:t>
            </w:r>
          </w:p>
          <w:p w14:paraId="40DD1E3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-Взаимное консультирование;</w:t>
            </w:r>
          </w:p>
          <w:p w14:paraId="5898AE0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-Проведение совместных род.собраний.</w:t>
            </w:r>
          </w:p>
        </w:tc>
        <w:tc>
          <w:tcPr>
            <w:tcW w:w="27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CD0C98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Ст.воспит., воспитат. подгот. гр., учителя нач. школы.</w:t>
            </w:r>
          </w:p>
        </w:tc>
      </w:tr>
      <w:tr w14:paraId="17808BA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B002D9F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2647E2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378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3069EB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Согласование и утверждение плана по реализации преемственности в работе детского сада и школы, подписание договора о сотрудничестве.</w:t>
            </w:r>
          </w:p>
        </w:tc>
        <w:tc>
          <w:tcPr>
            <w:tcW w:w="27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9A72A2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Завуч школы</w:t>
            </w:r>
          </w:p>
          <w:p w14:paraId="6F29F570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14:paraId="0CFE9B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54E426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7082D2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378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7AEEBF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Взаимное  изучение учителями начальных классов и воспитателями программ ДОУ начальной школы.</w:t>
            </w:r>
          </w:p>
        </w:tc>
        <w:tc>
          <w:tcPr>
            <w:tcW w:w="27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286CBA3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Старший воспитатель и завуч нач.школы</w:t>
            </w:r>
          </w:p>
        </w:tc>
      </w:tr>
      <w:tr w14:paraId="41E52E9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F47BB6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B3BF01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378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1FD748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Посещение учителями ОД по ФЭМП и развитию речи в подготовительных к школе групп №2</w:t>
            </w:r>
          </w:p>
        </w:tc>
        <w:tc>
          <w:tcPr>
            <w:tcW w:w="27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C2FD4E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нач.классов</w:t>
            </w:r>
          </w:p>
        </w:tc>
      </w:tr>
      <w:tr w14:paraId="049FF2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6DDAD1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FF2CBC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378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A64CB7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Посещение уроков ознакомления с окружающим, математики и чтения в школе №43 воспитателями подготовительных к школе групп.</w:t>
            </w:r>
          </w:p>
        </w:tc>
        <w:tc>
          <w:tcPr>
            <w:tcW w:w="27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AAF7B36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подготов. групп</w:t>
            </w:r>
          </w:p>
        </w:tc>
      </w:tr>
      <w:tr w14:paraId="177670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09CA05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EBF10C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378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C8BD8D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детской учебной деятельности.</w:t>
            </w:r>
          </w:p>
        </w:tc>
        <w:tc>
          <w:tcPr>
            <w:tcW w:w="27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06F3A8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учителя нач.классов</w:t>
            </w:r>
          </w:p>
        </w:tc>
      </w:tr>
      <w:tr w14:paraId="7A12A16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FA3CA5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42463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4378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2049D9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букваря. Посещение школы №43</w:t>
            </w:r>
          </w:p>
        </w:tc>
        <w:tc>
          <w:tcPr>
            <w:tcW w:w="27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F8E155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Завуч нач.школы</w:t>
            </w:r>
          </w:p>
        </w:tc>
      </w:tr>
      <w:tr w14:paraId="7E3D62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289362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5B5DD9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378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11749A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Готовность детей к школьному обучению»</w:t>
            </w:r>
          </w:p>
        </w:tc>
        <w:tc>
          <w:tcPr>
            <w:tcW w:w="27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9E41B5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</w:t>
            </w:r>
          </w:p>
        </w:tc>
      </w:tr>
      <w:tr w14:paraId="4464EE4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923F1D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28C8FC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378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54FEC9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открытых дверей. Открытые занятия из  цикла «Введение в школьную жизнь»</w:t>
            </w:r>
          </w:p>
        </w:tc>
        <w:tc>
          <w:tcPr>
            <w:tcW w:w="27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3A28B81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Старший воспитатель и завуч нач.школы</w:t>
            </w:r>
          </w:p>
        </w:tc>
      </w:tr>
      <w:tr w14:paraId="715635F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8CDC16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3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FBF5F9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378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820672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Круглый стол для педагогов «Ребенок на пороге школы».</w:t>
            </w:r>
          </w:p>
        </w:tc>
        <w:tc>
          <w:tcPr>
            <w:tcW w:w="27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F06D8E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Педагог-психолог ДОУ и школы №43</w:t>
            </w:r>
          </w:p>
        </w:tc>
      </w:tr>
      <w:tr w14:paraId="06A426C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C19837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14:paraId="20DFB09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vAlign w:val="top"/>
          </w:tcPr>
          <w:p w14:paraId="73F8EBA8">
            <w:pPr>
              <w:widowControl w:val="0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33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vAlign w:val="top"/>
          </w:tcPr>
          <w:p w14:paraId="5042BACA">
            <w:pPr>
              <w:widowControl w:val="0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06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vAlign w:val="top"/>
          </w:tcPr>
          <w:p w14:paraId="2C4EE5B9">
            <w:pPr>
              <w:widowControl w:val="0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«День знаний»</w:t>
            </w:r>
          </w:p>
        </w:tc>
        <w:tc>
          <w:tcPr>
            <w:tcW w:w="288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vAlign w:val="top"/>
          </w:tcPr>
          <w:p w14:paraId="354BEE4A">
            <w:pPr>
              <w:widowControl w:val="0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 руководители</w:t>
            </w:r>
          </w:p>
        </w:tc>
      </w:tr>
      <w:tr w14:paraId="56C66E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82D0E2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33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3F2D56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06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D10469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Знакомство дошкольников со школой, беседы с детьми о школе, знакомство с правилами школьной жизни</w:t>
            </w:r>
          </w:p>
        </w:tc>
        <w:tc>
          <w:tcPr>
            <w:tcW w:w="288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898FB2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14:paraId="0FFB54B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2CEB1F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33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7398A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воспитателя</w:t>
            </w:r>
          </w:p>
        </w:tc>
        <w:tc>
          <w:tcPr>
            <w:tcW w:w="406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4126F9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Сюжетно-ролевая игра «Школа»</w:t>
            </w:r>
          </w:p>
        </w:tc>
        <w:tc>
          <w:tcPr>
            <w:tcW w:w="288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0550E30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Воспитатели</w:t>
            </w:r>
          </w:p>
        </w:tc>
      </w:tr>
      <w:tr w14:paraId="3E390B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5551F2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33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D034F2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06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8CC8D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Экскурсия детей подготовительных групп  в школу. Выставка рисунков «Мои впечатления о школе»</w:t>
            </w:r>
          </w:p>
        </w:tc>
        <w:tc>
          <w:tcPr>
            <w:tcW w:w="288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B79D7BF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Завуч нач. школы</w:t>
            </w:r>
          </w:p>
          <w:p w14:paraId="24FF5AA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групп</w:t>
            </w:r>
          </w:p>
        </w:tc>
      </w:tr>
      <w:tr w14:paraId="50D4E34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B34D25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33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21E4A6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06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AD3726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новогодней сказки</w:t>
            </w:r>
          </w:p>
        </w:tc>
        <w:tc>
          <w:tcPr>
            <w:tcW w:w="288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D22322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Завуч нач. школы</w:t>
            </w:r>
          </w:p>
          <w:p w14:paraId="21ACBFA2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14:paraId="46A6BF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84A7ADA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33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44355B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06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6DCF63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Диагностика готовности к школе детей подготовительных групп</w:t>
            </w:r>
          </w:p>
        </w:tc>
        <w:tc>
          <w:tcPr>
            <w:tcW w:w="288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4D3256F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14:paraId="5B18CB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AA728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33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E29B8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06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FE78CB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Выпускной бал «До свидания, детский сад, здравствуй – школа!</w:t>
            </w:r>
          </w:p>
        </w:tc>
        <w:tc>
          <w:tcPr>
            <w:tcW w:w="288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6B4F10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</w:p>
          <w:p w14:paraId="28FEB82F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14:paraId="1E4D563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9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2008"/>
        <w:gridCol w:w="4496"/>
        <w:gridCol w:w="2560"/>
      </w:tblGrid>
      <w:tr w14:paraId="435436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940C847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14:paraId="26D161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vAlign w:val="top"/>
          </w:tcPr>
          <w:p w14:paraId="7E4EE1A8">
            <w:pPr>
              <w:widowControl w:val="0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0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vAlign w:val="top"/>
          </w:tcPr>
          <w:p w14:paraId="510D4E1D">
            <w:pPr>
              <w:widowControl w:val="0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49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vAlign w:val="top"/>
          </w:tcPr>
          <w:p w14:paraId="20F1C5AB">
            <w:pPr>
              <w:widowControl w:val="0"/>
              <w:jc w:val="both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Родительское собрание в подготовительных к школе группах «Возрастные особенности детей, подготовка их к школе</w:t>
            </w:r>
          </w:p>
        </w:tc>
        <w:tc>
          <w:tcPr>
            <w:tcW w:w="25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vAlign w:val="top"/>
          </w:tcPr>
          <w:p w14:paraId="12BE315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 психолог</w:t>
            </w:r>
          </w:p>
          <w:p w14:paraId="0B6C0DF3">
            <w:pPr>
              <w:widowControl w:val="0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val="en-US" w:eastAsia="zh-CN" w:bidi="ar-SA"/>
              </w:rPr>
            </w:pPr>
          </w:p>
        </w:tc>
      </w:tr>
      <w:tr w14:paraId="0353DB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20D507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0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82548C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49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2786F0F">
            <w:pPr>
              <w:widowControl w:val="0"/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Консультация «Ребенок на пороге школы».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«Адаптация ребенка к школе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5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BF9D0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 психолог</w:t>
            </w:r>
          </w:p>
          <w:p w14:paraId="4A4C3522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AD7EA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F4D736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0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3B44972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49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2C03FD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консультативного пункта «Мотивационная готовность детей к школе»</w:t>
            </w:r>
          </w:p>
          <w:p w14:paraId="2D906828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«Речевая готовность ребенка к школе»</w:t>
            </w:r>
          </w:p>
        </w:tc>
        <w:tc>
          <w:tcPr>
            <w:tcW w:w="25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6FA752B2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 психолог</w:t>
            </w:r>
          </w:p>
          <w:p w14:paraId="2268A90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849A82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</w:tr>
      <w:tr w14:paraId="1FE4B96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530AE9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0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60652B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49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7C70DB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наглядного материала для родителей будущих первоклассников «Скоро в школу»</w:t>
            </w:r>
          </w:p>
        </w:tc>
        <w:tc>
          <w:tcPr>
            <w:tcW w:w="25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4573B0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 детским садом и завуч школы</w:t>
            </w:r>
          </w:p>
        </w:tc>
      </w:tr>
      <w:tr w14:paraId="43F505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8A265F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0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7535F34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49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9FC2D2D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Родительское собрание с участием учителей начальной школы «Будущий первоклассник-какой он?».</w:t>
            </w:r>
          </w:p>
        </w:tc>
        <w:tc>
          <w:tcPr>
            <w:tcW w:w="25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2BB0053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нач.классов</w:t>
            </w:r>
          </w:p>
        </w:tc>
      </w:tr>
      <w:tr w14:paraId="399215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31DB95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0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1B38FF44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49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07FA36C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открытых дверей в школе для детей подготовительных групп и их родителей</w:t>
            </w:r>
          </w:p>
        </w:tc>
        <w:tc>
          <w:tcPr>
            <w:tcW w:w="25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 w14:paraId="3E0CD2A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  <w:p w14:paraId="295D6BD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школы</w:t>
            </w:r>
          </w:p>
        </w:tc>
      </w:tr>
    </w:tbl>
    <w:p w14:paraId="6608999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B3E43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91AC2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Ожидаемые результаты:</w:t>
      </w:r>
    </w:p>
    <w:p w14:paraId="6D85403D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Такая целенаправленная работа по подготовке детей к школе должна способствовать:</w:t>
      </w:r>
    </w:p>
    <w:p w14:paraId="41455A00">
      <w:pPr>
        <w:pStyle w:val="17"/>
        <w:numPr>
          <w:ilvl w:val="0"/>
          <w:numId w:val="16"/>
        </w:numPr>
        <w:spacing w:after="20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Созданию и совершенствованию благоприятных условий для обеспечения:</w:t>
      </w:r>
    </w:p>
    <w:p w14:paraId="187222A7">
      <w:pPr>
        <w:pStyle w:val="17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-личностного развития ребенка;</w:t>
      </w:r>
    </w:p>
    <w:p w14:paraId="139A56C2">
      <w:pPr>
        <w:pStyle w:val="17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-укрепление психического и физического здоровья;</w:t>
      </w:r>
    </w:p>
    <w:p w14:paraId="01E8465B">
      <w:pPr>
        <w:pStyle w:val="17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-целостного восприятия картины окружающего мира;</w:t>
      </w:r>
    </w:p>
    <w:p w14:paraId="3B312BAF">
      <w:pPr>
        <w:pStyle w:val="17"/>
        <w:numPr>
          <w:ilvl w:val="0"/>
          <w:numId w:val="16"/>
        </w:numPr>
        <w:spacing w:after="20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Созданию единой системы диагностических методик за доступным уровнем развития детей и дальнейшего прогнозирования его развития;</w:t>
      </w:r>
    </w:p>
    <w:p w14:paraId="2DD2C249">
      <w:pPr>
        <w:pStyle w:val="17"/>
        <w:numPr>
          <w:ilvl w:val="0"/>
          <w:numId w:val="16"/>
        </w:numPr>
        <w:spacing w:after="20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Обеспечению более успешной адаптации детей к обучению в начальных классах, сохранению желания дошкольников учиться и развиваться</w:t>
      </w:r>
      <w:bookmarkStart w:id="0" w:name="3.3._Административно-хозяйственная_деяте"/>
      <w:bookmarkEnd w:id="0"/>
      <w:bookmarkStart w:id="1" w:name="3.2._Работа_с_кадрами"/>
      <w:bookmarkEnd w:id="1"/>
      <w:bookmarkStart w:id="2" w:name="Блок_III._УПРАВЛЕНЧЕСКАЯ_ДЕЯТЕЛЬНОСТЬ"/>
      <w:bookmarkEnd w:id="2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sectPr>
      <w:footerReference r:id="rId3" w:type="default"/>
      <w:pgSz w:w="11906" w:h="16838"/>
      <w:pgMar w:top="1134" w:right="1134" w:bottom="1134" w:left="1134" w:header="720" w:footer="720" w:gutter="0"/>
      <w:pgNumType w:start="2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ngal">
    <w:altName w:val="Segoe Print"/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Times New Roman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0009B6">
    <w:pPr>
      <w:pStyle w:val="7"/>
    </w:pPr>
    <w:r>
      <w:pict>
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s0lY7tAAAAAFAQAADwAAAAAAAAABACAAAAAiAAAAZHJzL2Rv&#10;d25yZXYueG1sUEsBAhQAFAAAAAgAh07iQANI9ulCAgAAcwQAAA4AAAAAAAAAAQAgAAAAHwEAAGRy&#10;cy9lMm9Eb2MueG1sUEsFBgAAAAAGAAYAWQEAAN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74966DC2"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105EE6"/>
    <w:multiLevelType w:val="singleLevel"/>
    <w:tmpl w:val="BB105E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35D3E47"/>
    <w:multiLevelType w:val="singleLevel"/>
    <w:tmpl w:val="C35D3E47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E569F563"/>
    <w:multiLevelType w:val="singleLevel"/>
    <w:tmpl w:val="E569F56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C1F6CA0"/>
    <w:multiLevelType w:val="singleLevel"/>
    <w:tmpl w:val="EC1F6CA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F40BD1E"/>
    <w:multiLevelType w:val="singleLevel"/>
    <w:tmpl w:val="EF40BD1E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F3FEC313"/>
    <w:multiLevelType w:val="singleLevel"/>
    <w:tmpl w:val="F3FEC313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6">
    <w:nsid w:val="00CD66E2"/>
    <w:multiLevelType w:val="multilevel"/>
    <w:tmpl w:val="00CD66E2"/>
    <w:lvl w:ilvl="0" w:tentative="0">
      <w:start w:val="1"/>
      <w:numFmt w:val="bullet"/>
      <w:lvlText w:val=""/>
      <w:lvlJc w:val="left"/>
      <w:pPr>
        <w:ind w:left="786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47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607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abstractNum w:abstractNumId="7">
    <w:nsid w:val="04BF3E0F"/>
    <w:multiLevelType w:val="multilevel"/>
    <w:tmpl w:val="04BF3E0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0BAF7129"/>
    <w:multiLevelType w:val="multilevel"/>
    <w:tmpl w:val="0BAF712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15E51BB0"/>
    <w:multiLevelType w:val="multilevel"/>
    <w:tmpl w:val="15E51BB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>
    <w:nsid w:val="22B530F2"/>
    <w:multiLevelType w:val="multilevel"/>
    <w:tmpl w:val="22B530F2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4E91481A"/>
    <w:multiLevelType w:val="multilevel"/>
    <w:tmpl w:val="4E9148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>
    <w:nsid w:val="55C65BBC"/>
    <w:multiLevelType w:val="multilevel"/>
    <w:tmpl w:val="55C65BBC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  <w:rPr>
        <w:rFonts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1800"/>
        </w:tabs>
        <w:ind w:left="1800" w:hanging="36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  <w:rPr>
        <w:rFonts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240"/>
        </w:tabs>
        <w:ind w:left="3240" w:hanging="360"/>
      </w:pPr>
      <w:rPr>
        <w:rFonts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3960"/>
        </w:tabs>
        <w:ind w:left="3960" w:hanging="36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  <w:rPr>
        <w:rFonts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400"/>
        </w:tabs>
        <w:ind w:left="5400" w:hanging="360"/>
      </w:pPr>
      <w:rPr>
        <w:rFonts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120"/>
        </w:tabs>
        <w:ind w:left="6120" w:hanging="360"/>
      </w:pPr>
      <w:rPr>
        <w:rFonts w:cs="Times New Roman"/>
      </w:rPr>
    </w:lvl>
  </w:abstractNum>
  <w:abstractNum w:abstractNumId="13">
    <w:nsid w:val="62AB4294"/>
    <w:multiLevelType w:val="singleLevel"/>
    <w:tmpl w:val="62AB4294"/>
    <w:lvl w:ilvl="0" w:tentative="0">
      <w:start w:val="1"/>
      <w:numFmt w:val="decimal"/>
      <w:suff w:val="space"/>
      <w:lvlText w:val="%1."/>
      <w:lvlJc w:val="left"/>
    </w:lvl>
  </w:abstractNum>
  <w:abstractNum w:abstractNumId="14">
    <w:nsid w:val="636BEBA5"/>
    <w:multiLevelType w:val="singleLevel"/>
    <w:tmpl w:val="636BEBA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5">
    <w:nsid w:val="6B1563CE"/>
    <w:multiLevelType w:val="multilevel"/>
    <w:tmpl w:val="6B1563C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3"/>
  </w:num>
  <w:num w:numId="2">
    <w:abstractNumId w:val="6"/>
  </w:num>
  <w:num w:numId="3">
    <w:abstractNumId w:val="0"/>
  </w:num>
  <w:num w:numId="4">
    <w:abstractNumId w:val="14"/>
  </w:num>
  <w:num w:numId="5">
    <w:abstractNumId w:val="4"/>
  </w:num>
  <w:num w:numId="6">
    <w:abstractNumId w:val="1"/>
  </w:num>
  <w:num w:numId="7">
    <w:abstractNumId w:val="5"/>
  </w:num>
  <w:num w:numId="8">
    <w:abstractNumId w:val="11"/>
  </w:num>
  <w:num w:numId="9">
    <w:abstractNumId w:val="9"/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3"/>
  </w:num>
  <w:num w:numId="13">
    <w:abstractNumId w:val="15"/>
  </w:num>
  <w:num w:numId="14">
    <w:abstractNumId w:val="1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hideSpellingErrors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2"/>
  </w:compat>
  <w:rsids>
    <w:rsidRoot w:val="00905C1B"/>
    <w:rsid w:val="00013AB2"/>
    <w:rsid w:val="000507F8"/>
    <w:rsid w:val="00067E17"/>
    <w:rsid w:val="000831CD"/>
    <w:rsid w:val="000874E3"/>
    <w:rsid w:val="00096FA0"/>
    <w:rsid w:val="000A51C5"/>
    <w:rsid w:val="000C1BBA"/>
    <w:rsid w:val="000C56F6"/>
    <w:rsid w:val="000D375F"/>
    <w:rsid w:val="001229B5"/>
    <w:rsid w:val="00137A1E"/>
    <w:rsid w:val="001746B2"/>
    <w:rsid w:val="001878C7"/>
    <w:rsid w:val="002074D8"/>
    <w:rsid w:val="00216D5C"/>
    <w:rsid w:val="00221202"/>
    <w:rsid w:val="00227622"/>
    <w:rsid w:val="0023251C"/>
    <w:rsid w:val="00264673"/>
    <w:rsid w:val="002F1635"/>
    <w:rsid w:val="00300353"/>
    <w:rsid w:val="0031100F"/>
    <w:rsid w:val="00316E49"/>
    <w:rsid w:val="0032228F"/>
    <w:rsid w:val="00373CCD"/>
    <w:rsid w:val="00395BD5"/>
    <w:rsid w:val="003C20E4"/>
    <w:rsid w:val="003E355F"/>
    <w:rsid w:val="003F61F9"/>
    <w:rsid w:val="00413F62"/>
    <w:rsid w:val="00442229"/>
    <w:rsid w:val="00444214"/>
    <w:rsid w:val="00472582"/>
    <w:rsid w:val="00474BDE"/>
    <w:rsid w:val="004B3113"/>
    <w:rsid w:val="004C5F80"/>
    <w:rsid w:val="004E4D21"/>
    <w:rsid w:val="004E6C7C"/>
    <w:rsid w:val="004F29C8"/>
    <w:rsid w:val="004F7C03"/>
    <w:rsid w:val="00513CD2"/>
    <w:rsid w:val="00526F8B"/>
    <w:rsid w:val="0053314D"/>
    <w:rsid w:val="00540175"/>
    <w:rsid w:val="00551C4D"/>
    <w:rsid w:val="005520AF"/>
    <w:rsid w:val="005604F1"/>
    <w:rsid w:val="005746C9"/>
    <w:rsid w:val="005A3BC9"/>
    <w:rsid w:val="005D47E1"/>
    <w:rsid w:val="005D5CEB"/>
    <w:rsid w:val="005F07F7"/>
    <w:rsid w:val="006043D3"/>
    <w:rsid w:val="006447B7"/>
    <w:rsid w:val="00647FF0"/>
    <w:rsid w:val="006638B6"/>
    <w:rsid w:val="00675EF6"/>
    <w:rsid w:val="006E254A"/>
    <w:rsid w:val="006F026A"/>
    <w:rsid w:val="00735EEA"/>
    <w:rsid w:val="0074118B"/>
    <w:rsid w:val="00756FBC"/>
    <w:rsid w:val="00777BC6"/>
    <w:rsid w:val="007F5B0A"/>
    <w:rsid w:val="00813BD7"/>
    <w:rsid w:val="008572F9"/>
    <w:rsid w:val="0086593B"/>
    <w:rsid w:val="00896C9A"/>
    <w:rsid w:val="008B6100"/>
    <w:rsid w:val="008C2F4E"/>
    <w:rsid w:val="0090407F"/>
    <w:rsid w:val="0090577B"/>
    <w:rsid w:val="00905C1B"/>
    <w:rsid w:val="00927177"/>
    <w:rsid w:val="009560F5"/>
    <w:rsid w:val="0097082A"/>
    <w:rsid w:val="00977133"/>
    <w:rsid w:val="009C58A7"/>
    <w:rsid w:val="009E3362"/>
    <w:rsid w:val="009E6EF5"/>
    <w:rsid w:val="00A023D4"/>
    <w:rsid w:val="00A30096"/>
    <w:rsid w:val="00A37B76"/>
    <w:rsid w:val="00A4083E"/>
    <w:rsid w:val="00AA49D5"/>
    <w:rsid w:val="00AB10C3"/>
    <w:rsid w:val="00AE3135"/>
    <w:rsid w:val="00AF484A"/>
    <w:rsid w:val="00B04356"/>
    <w:rsid w:val="00B1557F"/>
    <w:rsid w:val="00B471AB"/>
    <w:rsid w:val="00B570F1"/>
    <w:rsid w:val="00B6088A"/>
    <w:rsid w:val="00B6798B"/>
    <w:rsid w:val="00B94F66"/>
    <w:rsid w:val="00BA7486"/>
    <w:rsid w:val="00BB68AD"/>
    <w:rsid w:val="00BF1937"/>
    <w:rsid w:val="00C15DF4"/>
    <w:rsid w:val="00C93512"/>
    <w:rsid w:val="00CA2644"/>
    <w:rsid w:val="00CA6816"/>
    <w:rsid w:val="00CC2B9A"/>
    <w:rsid w:val="00D5775E"/>
    <w:rsid w:val="00D72306"/>
    <w:rsid w:val="00D732D9"/>
    <w:rsid w:val="00DA0595"/>
    <w:rsid w:val="00DB3973"/>
    <w:rsid w:val="00DC5318"/>
    <w:rsid w:val="00DD518F"/>
    <w:rsid w:val="00E01A50"/>
    <w:rsid w:val="00E06FB1"/>
    <w:rsid w:val="00E23F36"/>
    <w:rsid w:val="00E52FA6"/>
    <w:rsid w:val="00E56619"/>
    <w:rsid w:val="00E60ACE"/>
    <w:rsid w:val="00EF69AB"/>
    <w:rsid w:val="00F016BF"/>
    <w:rsid w:val="00F15960"/>
    <w:rsid w:val="00F20B54"/>
    <w:rsid w:val="00F53902"/>
    <w:rsid w:val="00F55133"/>
    <w:rsid w:val="00F5784D"/>
    <w:rsid w:val="00F65904"/>
    <w:rsid w:val="00F71D9D"/>
    <w:rsid w:val="00F81C49"/>
    <w:rsid w:val="00F85499"/>
    <w:rsid w:val="01245BEB"/>
    <w:rsid w:val="02286713"/>
    <w:rsid w:val="02591BAE"/>
    <w:rsid w:val="026D36D0"/>
    <w:rsid w:val="027964BB"/>
    <w:rsid w:val="02AE1EF8"/>
    <w:rsid w:val="02BC76F0"/>
    <w:rsid w:val="02E73D73"/>
    <w:rsid w:val="02FF7C6D"/>
    <w:rsid w:val="0322200F"/>
    <w:rsid w:val="0345288B"/>
    <w:rsid w:val="0354297B"/>
    <w:rsid w:val="035A40EC"/>
    <w:rsid w:val="037E4FBC"/>
    <w:rsid w:val="03B2751E"/>
    <w:rsid w:val="03D424E8"/>
    <w:rsid w:val="043D1C4D"/>
    <w:rsid w:val="04453DBB"/>
    <w:rsid w:val="04654DC4"/>
    <w:rsid w:val="047246D6"/>
    <w:rsid w:val="04912D27"/>
    <w:rsid w:val="049B1CFB"/>
    <w:rsid w:val="04BD3FF8"/>
    <w:rsid w:val="04D87301"/>
    <w:rsid w:val="04DD6A73"/>
    <w:rsid w:val="04FE12D7"/>
    <w:rsid w:val="051538E2"/>
    <w:rsid w:val="053E5AFA"/>
    <w:rsid w:val="05F2584F"/>
    <w:rsid w:val="062724A6"/>
    <w:rsid w:val="06721E12"/>
    <w:rsid w:val="069B7700"/>
    <w:rsid w:val="06AF1019"/>
    <w:rsid w:val="06D46031"/>
    <w:rsid w:val="06D6469C"/>
    <w:rsid w:val="06DA73FF"/>
    <w:rsid w:val="06F3462A"/>
    <w:rsid w:val="07416C48"/>
    <w:rsid w:val="074C6D9D"/>
    <w:rsid w:val="07553168"/>
    <w:rsid w:val="079274FA"/>
    <w:rsid w:val="07B567B5"/>
    <w:rsid w:val="082335A7"/>
    <w:rsid w:val="08632858"/>
    <w:rsid w:val="0898787A"/>
    <w:rsid w:val="09297082"/>
    <w:rsid w:val="09436EC0"/>
    <w:rsid w:val="094C7E6E"/>
    <w:rsid w:val="09AE3416"/>
    <w:rsid w:val="09AF4BF2"/>
    <w:rsid w:val="0A281C8E"/>
    <w:rsid w:val="0A513510"/>
    <w:rsid w:val="0A6B39FB"/>
    <w:rsid w:val="0AE03085"/>
    <w:rsid w:val="0B034E7D"/>
    <w:rsid w:val="0B311013"/>
    <w:rsid w:val="0B394B7F"/>
    <w:rsid w:val="0BA66D61"/>
    <w:rsid w:val="0BE43084"/>
    <w:rsid w:val="0C396F1E"/>
    <w:rsid w:val="0C6420F9"/>
    <w:rsid w:val="0C7D6E89"/>
    <w:rsid w:val="0CA53673"/>
    <w:rsid w:val="0D5A2878"/>
    <w:rsid w:val="0D6E5C96"/>
    <w:rsid w:val="0D942D77"/>
    <w:rsid w:val="0E1F0038"/>
    <w:rsid w:val="0FBF763F"/>
    <w:rsid w:val="0FC4616A"/>
    <w:rsid w:val="0FD21308"/>
    <w:rsid w:val="1002041D"/>
    <w:rsid w:val="1031361C"/>
    <w:rsid w:val="1042796F"/>
    <w:rsid w:val="107C571A"/>
    <w:rsid w:val="10BA53FD"/>
    <w:rsid w:val="10C450CE"/>
    <w:rsid w:val="111967E2"/>
    <w:rsid w:val="113E3458"/>
    <w:rsid w:val="1197576E"/>
    <w:rsid w:val="11B02FE8"/>
    <w:rsid w:val="1232742E"/>
    <w:rsid w:val="124947FF"/>
    <w:rsid w:val="12531C9B"/>
    <w:rsid w:val="12767ED2"/>
    <w:rsid w:val="127A5AD5"/>
    <w:rsid w:val="12E96D17"/>
    <w:rsid w:val="130F7E50"/>
    <w:rsid w:val="13160D6D"/>
    <w:rsid w:val="13865A77"/>
    <w:rsid w:val="139C302A"/>
    <w:rsid w:val="13AF6871"/>
    <w:rsid w:val="13EA433B"/>
    <w:rsid w:val="14522290"/>
    <w:rsid w:val="14696432"/>
    <w:rsid w:val="147E132C"/>
    <w:rsid w:val="14946D53"/>
    <w:rsid w:val="14961874"/>
    <w:rsid w:val="14A3275E"/>
    <w:rsid w:val="14EB7F7D"/>
    <w:rsid w:val="155A25DD"/>
    <w:rsid w:val="15692717"/>
    <w:rsid w:val="15C94680"/>
    <w:rsid w:val="15CB040E"/>
    <w:rsid w:val="160D7316"/>
    <w:rsid w:val="16174416"/>
    <w:rsid w:val="1688178A"/>
    <w:rsid w:val="16C13649"/>
    <w:rsid w:val="16FA16C0"/>
    <w:rsid w:val="17130F14"/>
    <w:rsid w:val="17314144"/>
    <w:rsid w:val="176849BD"/>
    <w:rsid w:val="178B04F8"/>
    <w:rsid w:val="17EA382E"/>
    <w:rsid w:val="1810358B"/>
    <w:rsid w:val="185A464D"/>
    <w:rsid w:val="1874625D"/>
    <w:rsid w:val="187B716F"/>
    <w:rsid w:val="18E52630"/>
    <w:rsid w:val="19256BAB"/>
    <w:rsid w:val="19681A9F"/>
    <w:rsid w:val="197B3CDD"/>
    <w:rsid w:val="197E4C62"/>
    <w:rsid w:val="199450E0"/>
    <w:rsid w:val="1A3C2A96"/>
    <w:rsid w:val="1A4D07B2"/>
    <w:rsid w:val="1A7154EF"/>
    <w:rsid w:val="1A7979F6"/>
    <w:rsid w:val="1A971B74"/>
    <w:rsid w:val="1AA235FC"/>
    <w:rsid w:val="1AA950DD"/>
    <w:rsid w:val="1AC13CB4"/>
    <w:rsid w:val="1AC90505"/>
    <w:rsid w:val="1AE03114"/>
    <w:rsid w:val="1B2F52B7"/>
    <w:rsid w:val="1B356531"/>
    <w:rsid w:val="1B3E0DF4"/>
    <w:rsid w:val="1B672584"/>
    <w:rsid w:val="1B82273A"/>
    <w:rsid w:val="1BB23158"/>
    <w:rsid w:val="1BF105C9"/>
    <w:rsid w:val="1BFD04F9"/>
    <w:rsid w:val="1C220738"/>
    <w:rsid w:val="1C4D157D"/>
    <w:rsid w:val="1C744B38"/>
    <w:rsid w:val="1CBB639E"/>
    <w:rsid w:val="1CCE2DCF"/>
    <w:rsid w:val="1D3B5982"/>
    <w:rsid w:val="1DA82571"/>
    <w:rsid w:val="1DF83E91"/>
    <w:rsid w:val="1DFE0F43"/>
    <w:rsid w:val="1E022F67"/>
    <w:rsid w:val="1E0632B0"/>
    <w:rsid w:val="1E4A35C1"/>
    <w:rsid w:val="1ECE2AEA"/>
    <w:rsid w:val="1EEB7B5F"/>
    <w:rsid w:val="1F152002"/>
    <w:rsid w:val="1F197261"/>
    <w:rsid w:val="1F6B2B11"/>
    <w:rsid w:val="1FD441AB"/>
    <w:rsid w:val="1FF07174"/>
    <w:rsid w:val="20360B31"/>
    <w:rsid w:val="2050481D"/>
    <w:rsid w:val="20A95843"/>
    <w:rsid w:val="20ED3B94"/>
    <w:rsid w:val="21170D55"/>
    <w:rsid w:val="21426D0D"/>
    <w:rsid w:val="21583244"/>
    <w:rsid w:val="216F2F52"/>
    <w:rsid w:val="21910110"/>
    <w:rsid w:val="21C81232"/>
    <w:rsid w:val="21DC7625"/>
    <w:rsid w:val="23113BB8"/>
    <w:rsid w:val="234807AD"/>
    <w:rsid w:val="23B814E8"/>
    <w:rsid w:val="23F73BDB"/>
    <w:rsid w:val="24091012"/>
    <w:rsid w:val="240A4D84"/>
    <w:rsid w:val="24186388"/>
    <w:rsid w:val="244C2878"/>
    <w:rsid w:val="24AB3F84"/>
    <w:rsid w:val="24AD5F94"/>
    <w:rsid w:val="24ED286E"/>
    <w:rsid w:val="24ED57DB"/>
    <w:rsid w:val="2501161D"/>
    <w:rsid w:val="250A2E93"/>
    <w:rsid w:val="255A0FE7"/>
    <w:rsid w:val="255A3614"/>
    <w:rsid w:val="25777C9F"/>
    <w:rsid w:val="25804696"/>
    <w:rsid w:val="2599004D"/>
    <w:rsid w:val="25B504B6"/>
    <w:rsid w:val="25EA2FEF"/>
    <w:rsid w:val="260B0D28"/>
    <w:rsid w:val="2650617A"/>
    <w:rsid w:val="266F626C"/>
    <w:rsid w:val="268E2266"/>
    <w:rsid w:val="26B27735"/>
    <w:rsid w:val="26D6420E"/>
    <w:rsid w:val="27364EE3"/>
    <w:rsid w:val="27567996"/>
    <w:rsid w:val="27624C01"/>
    <w:rsid w:val="276A4438"/>
    <w:rsid w:val="276C53BD"/>
    <w:rsid w:val="27A71290"/>
    <w:rsid w:val="283205FE"/>
    <w:rsid w:val="28B81B5C"/>
    <w:rsid w:val="28CE2F88"/>
    <w:rsid w:val="28E80695"/>
    <w:rsid w:val="29040956"/>
    <w:rsid w:val="293C4BB1"/>
    <w:rsid w:val="294423CE"/>
    <w:rsid w:val="298065F8"/>
    <w:rsid w:val="29E156A7"/>
    <w:rsid w:val="29EF1F7D"/>
    <w:rsid w:val="29FC5C4E"/>
    <w:rsid w:val="2A8E3CE0"/>
    <w:rsid w:val="2A9144B0"/>
    <w:rsid w:val="2AC13BC5"/>
    <w:rsid w:val="2ACF254B"/>
    <w:rsid w:val="2B203205"/>
    <w:rsid w:val="2B454457"/>
    <w:rsid w:val="2B7C7AA6"/>
    <w:rsid w:val="2BCC29AB"/>
    <w:rsid w:val="2C2424C6"/>
    <w:rsid w:val="2C2475FA"/>
    <w:rsid w:val="2C44739F"/>
    <w:rsid w:val="2C960446"/>
    <w:rsid w:val="2CD63993"/>
    <w:rsid w:val="2CF47017"/>
    <w:rsid w:val="2CF762A2"/>
    <w:rsid w:val="2D3319B5"/>
    <w:rsid w:val="2D5B579D"/>
    <w:rsid w:val="2D8302BA"/>
    <w:rsid w:val="2D896090"/>
    <w:rsid w:val="2D8B7E46"/>
    <w:rsid w:val="2DB81C0E"/>
    <w:rsid w:val="2DBC2A3E"/>
    <w:rsid w:val="2E030CF4"/>
    <w:rsid w:val="2E195DAB"/>
    <w:rsid w:val="2E89288C"/>
    <w:rsid w:val="2E9245A0"/>
    <w:rsid w:val="2EA23C8C"/>
    <w:rsid w:val="2EAB2859"/>
    <w:rsid w:val="2EB07E70"/>
    <w:rsid w:val="2F071AAD"/>
    <w:rsid w:val="2F1B72D7"/>
    <w:rsid w:val="2F2A3221"/>
    <w:rsid w:val="2F394689"/>
    <w:rsid w:val="2F9279B6"/>
    <w:rsid w:val="2F9C6646"/>
    <w:rsid w:val="2FB80955"/>
    <w:rsid w:val="2FC32442"/>
    <w:rsid w:val="30274C56"/>
    <w:rsid w:val="306F6904"/>
    <w:rsid w:val="309D30DC"/>
    <w:rsid w:val="31080D3B"/>
    <w:rsid w:val="310D12C2"/>
    <w:rsid w:val="314D1BF4"/>
    <w:rsid w:val="317716B5"/>
    <w:rsid w:val="31C02F48"/>
    <w:rsid w:val="31D20C46"/>
    <w:rsid w:val="31D82653"/>
    <w:rsid w:val="31D900D5"/>
    <w:rsid w:val="32056727"/>
    <w:rsid w:val="32B10138"/>
    <w:rsid w:val="32CF3BF5"/>
    <w:rsid w:val="32E14A9C"/>
    <w:rsid w:val="33266DC8"/>
    <w:rsid w:val="333014B5"/>
    <w:rsid w:val="335C6172"/>
    <w:rsid w:val="33601347"/>
    <w:rsid w:val="33AF62F3"/>
    <w:rsid w:val="33F21D47"/>
    <w:rsid w:val="33FF5FC5"/>
    <w:rsid w:val="34192013"/>
    <w:rsid w:val="341A3E87"/>
    <w:rsid w:val="341C738A"/>
    <w:rsid w:val="343A43BC"/>
    <w:rsid w:val="344B40A8"/>
    <w:rsid w:val="344C595B"/>
    <w:rsid w:val="346760D7"/>
    <w:rsid w:val="34741316"/>
    <w:rsid w:val="34DE59B1"/>
    <w:rsid w:val="352C2A4A"/>
    <w:rsid w:val="35762D82"/>
    <w:rsid w:val="35E45490"/>
    <w:rsid w:val="35E6417A"/>
    <w:rsid w:val="35E96681"/>
    <w:rsid w:val="36153C23"/>
    <w:rsid w:val="361570E6"/>
    <w:rsid w:val="363B2C08"/>
    <w:rsid w:val="36611130"/>
    <w:rsid w:val="368078CF"/>
    <w:rsid w:val="36BA5347"/>
    <w:rsid w:val="36FC5244"/>
    <w:rsid w:val="37004786"/>
    <w:rsid w:val="37D31A24"/>
    <w:rsid w:val="380333D6"/>
    <w:rsid w:val="38CC0AB7"/>
    <w:rsid w:val="390810D7"/>
    <w:rsid w:val="39343364"/>
    <w:rsid w:val="3941547E"/>
    <w:rsid w:val="39793059"/>
    <w:rsid w:val="397E7D6B"/>
    <w:rsid w:val="398B50AB"/>
    <w:rsid w:val="39CB14DD"/>
    <w:rsid w:val="39E02C70"/>
    <w:rsid w:val="3A232FA6"/>
    <w:rsid w:val="3A6B7341"/>
    <w:rsid w:val="3A7D1C4B"/>
    <w:rsid w:val="3AA96058"/>
    <w:rsid w:val="3AB17012"/>
    <w:rsid w:val="3ABE28DE"/>
    <w:rsid w:val="3AC03371"/>
    <w:rsid w:val="3AD8429B"/>
    <w:rsid w:val="3AEF3EC0"/>
    <w:rsid w:val="3B0E7521"/>
    <w:rsid w:val="3B2062B4"/>
    <w:rsid w:val="3B693D9C"/>
    <w:rsid w:val="3BB13F7E"/>
    <w:rsid w:val="3BB24DE0"/>
    <w:rsid w:val="3BB30856"/>
    <w:rsid w:val="3BD322AF"/>
    <w:rsid w:val="3C711C4B"/>
    <w:rsid w:val="3C7D5585"/>
    <w:rsid w:val="3CBB5ED3"/>
    <w:rsid w:val="3CC54B05"/>
    <w:rsid w:val="3D1073AA"/>
    <w:rsid w:val="3D482D9A"/>
    <w:rsid w:val="3D5E16BB"/>
    <w:rsid w:val="3D5F4393"/>
    <w:rsid w:val="3D897C39"/>
    <w:rsid w:val="3DF42325"/>
    <w:rsid w:val="3E3627F0"/>
    <w:rsid w:val="3ED35052"/>
    <w:rsid w:val="3F3E206B"/>
    <w:rsid w:val="3F797CB9"/>
    <w:rsid w:val="3F847EAD"/>
    <w:rsid w:val="3F8D7751"/>
    <w:rsid w:val="3FF3077A"/>
    <w:rsid w:val="401A063A"/>
    <w:rsid w:val="40786455"/>
    <w:rsid w:val="40A400F4"/>
    <w:rsid w:val="40AB69C0"/>
    <w:rsid w:val="40BE3E5D"/>
    <w:rsid w:val="41137049"/>
    <w:rsid w:val="41355BFB"/>
    <w:rsid w:val="415625C0"/>
    <w:rsid w:val="41A61321"/>
    <w:rsid w:val="41B13830"/>
    <w:rsid w:val="42092064"/>
    <w:rsid w:val="425D7E4D"/>
    <w:rsid w:val="426020D1"/>
    <w:rsid w:val="42ED2EA4"/>
    <w:rsid w:val="43361A71"/>
    <w:rsid w:val="43605E98"/>
    <w:rsid w:val="438B205A"/>
    <w:rsid w:val="439B7EFA"/>
    <w:rsid w:val="43D638D9"/>
    <w:rsid w:val="43DF4135"/>
    <w:rsid w:val="43FC6232"/>
    <w:rsid w:val="440D7612"/>
    <w:rsid w:val="44245656"/>
    <w:rsid w:val="444B446B"/>
    <w:rsid w:val="44597A47"/>
    <w:rsid w:val="447E086E"/>
    <w:rsid w:val="44983D5E"/>
    <w:rsid w:val="44B264F0"/>
    <w:rsid w:val="44F208A0"/>
    <w:rsid w:val="450B5ED4"/>
    <w:rsid w:val="455448C0"/>
    <w:rsid w:val="45C64E04"/>
    <w:rsid w:val="45CE3819"/>
    <w:rsid w:val="460F1877"/>
    <w:rsid w:val="465A11D8"/>
    <w:rsid w:val="466B4B97"/>
    <w:rsid w:val="46A01F50"/>
    <w:rsid w:val="46DC46C4"/>
    <w:rsid w:val="479B4B60"/>
    <w:rsid w:val="481D65E5"/>
    <w:rsid w:val="481E53C7"/>
    <w:rsid w:val="48894494"/>
    <w:rsid w:val="48B124D9"/>
    <w:rsid w:val="49156307"/>
    <w:rsid w:val="491813DC"/>
    <w:rsid w:val="494F7DD2"/>
    <w:rsid w:val="495B3767"/>
    <w:rsid w:val="495C0A9C"/>
    <w:rsid w:val="49812106"/>
    <w:rsid w:val="49A83CE4"/>
    <w:rsid w:val="49C3230F"/>
    <w:rsid w:val="49E5333B"/>
    <w:rsid w:val="4A367202"/>
    <w:rsid w:val="4A606D15"/>
    <w:rsid w:val="4A623D63"/>
    <w:rsid w:val="4AC10CCE"/>
    <w:rsid w:val="4AE16CDF"/>
    <w:rsid w:val="4B082338"/>
    <w:rsid w:val="4B237385"/>
    <w:rsid w:val="4B3F0E3A"/>
    <w:rsid w:val="4B6C5730"/>
    <w:rsid w:val="4BB74FCE"/>
    <w:rsid w:val="4BD17E71"/>
    <w:rsid w:val="4BF957B2"/>
    <w:rsid w:val="4C223D4C"/>
    <w:rsid w:val="4C5941EA"/>
    <w:rsid w:val="4CAD32C3"/>
    <w:rsid w:val="4D106D32"/>
    <w:rsid w:val="4D153E48"/>
    <w:rsid w:val="4D76790D"/>
    <w:rsid w:val="4DB04E83"/>
    <w:rsid w:val="4DBD6FC4"/>
    <w:rsid w:val="4EC671AC"/>
    <w:rsid w:val="4FB05450"/>
    <w:rsid w:val="501E67DC"/>
    <w:rsid w:val="50660874"/>
    <w:rsid w:val="50A3797B"/>
    <w:rsid w:val="50E871B6"/>
    <w:rsid w:val="50FE2867"/>
    <w:rsid w:val="510F05CE"/>
    <w:rsid w:val="513C22C9"/>
    <w:rsid w:val="518663BF"/>
    <w:rsid w:val="519F611C"/>
    <w:rsid w:val="51E82F6F"/>
    <w:rsid w:val="521D290D"/>
    <w:rsid w:val="522C342A"/>
    <w:rsid w:val="525F2B81"/>
    <w:rsid w:val="52977880"/>
    <w:rsid w:val="53F2356B"/>
    <w:rsid w:val="54592AA1"/>
    <w:rsid w:val="54820F50"/>
    <w:rsid w:val="5496394D"/>
    <w:rsid w:val="55005333"/>
    <w:rsid w:val="5520724E"/>
    <w:rsid w:val="55304C19"/>
    <w:rsid w:val="55E76CAF"/>
    <w:rsid w:val="56412C28"/>
    <w:rsid w:val="5654367C"/>
    <w:rsid w:val="56594A37"/>
    <w:rsid w:val="56661B4F"/>
    <w:rsid w:val="566C408C"/>
    <w:rsid w:val="56C400E4"/>
    <w:rsid w:val="56D26326"/>
    <w:rsid w:val="56D52BBD"/>
    <w:rsid w:val="56DC79F4"/>
    <w:rsid w:val="571357F1"/>
    <w:rsid w:val="574E0E5F"/>
    <w:rsid w:val="57B40C03"/>
    <w:rsid w:val="57CC4919"/>
    <w:rsid w:val="58786FF3"/>
    <w:rsid w:val="58CE79BF"/>
    <w:rsid w:val="5913488C"/>
    <w:rsid w:val="593B2571"/>
    <w:rsid w:val="595377FD"/>
    <w:rsid w:val="59730407"/>
    <w:rsid w:val="597711CF"/>
    <w:rsid w:val="59896501"/>
    <w:rsid w:val="59934492"/>
    <w:rsid w:val="59A8341F"/>
    <w:rsid w:val="59F45199"/>
    <w:rsid w:val="5A781F79"/>
    <w:rsid w:val="5A8F4475"/>
    <w:rsid w:val="5B900847"/>
    <w:rsid w:val="5BBA3B16"/>
    <w:rsid w:val="5BC571AA"/>
    <w:rsid w:val="5BDD2B45"/>
    <w:rsid w:val="5BDF0537"/>
    <w:rsid w:val="5C094509"/>
    <w:rsid w:val="5C212D99"/>
    <w:rsid w:val="5C653D22"/>
    <w:rsid w:val="5CAE541B"/>
    <w:rsid w:val="5D0A075D"/>
    <w:rsid w:val="5D443390"/>
    <w:rsid w:val="5D776CF9"/>
    <w:rsid w:val="5DCE4E84"/>
    <w:rsid w:val="5DFE70BE"/>
    <w:rsid w:val="5E1614EB"/>
    <w:rsid w:val="5E2B4B56"/>
    <w:rsid w:val="5E5644D2"/>
    <w:rsid w:val="5EA91074"/>
    <w:rsid w:val="5EB465AC"/>
    <w:rsid w:val="5EBA080D"/>
    <w:rsid w:val="5EC6388D"/>
    <w:rsid w:val="5ED03BF3"/>
    <w:rsid w:val="5ED9267B"/>
    <w:rsid w:val="5F0D0FA5"/>
    <w:rsid w:val="5F0F53C2"/>
    <w:rsid w:val="5F433620"/>
    <w:rsid w:val="5F907E06"/>
    <w:rsid w:val="5F937EBF"/>
    <w:rsid w:val="5FE8350F"/>
    <w:rsid w:val="60055961"/>
    <w:rsid w:val="60366F66"/>
    <w:rsid w:val="606E70C0"/>
    <w:rsid w:val="60D029E5"/>
    <w:rsid w:val="61393311"/>
    <w:rsid w:val="616B793B"/>
    <w:rsid w:val="61940767"/>
    <w:rsid w:val="61A11A3C"/>
    <w:rsid w:val="620D32E9"/>
    <w:rsid w:val="621E0449"/>
    <w:rsid w:val="626B71FE"/>
    <w:rsid w:val="627A171F"/>
    <w:rsid w:val="628132A8"/>
    <w:rsid w:val="62AE04EE"/>
    <w:rsid w:val="62D52D32"/>
    <w:rsid w:val="63115DA5"/>
    <w:rsid w:val="63166058"/>
    <w:rsid w:val="634117E6"/>
    <w:rsid w:val="63443106"/>
    <w:rsid w:val="636E003F"/>
    <w:rsid w:val="637F0FCD"/>
    <w:rsid w:val="63A9438F"/>
    <w:rsid w:val="63AF4D68"/>
    <w:rsid w:val="63B81632"/>
    <w:rsid w:val="63BE659A"/>
    <w:rsid w:val="63D231E4"/>
    <w:rsid w:val="640E1B35"/>
    <w:rsid w:val="641E27DB"/>
    <w:rsid w:val="64323F69"/>
    <w:rsid w:val="64500020"/>
    <w:rsid w:val="646B5DF0"/>
    <w:rsid w:val="647F337D"/>
    <w:rsid w:val="64B941CC"/>
    <w:rsid w:val="64C97EB1"/>
    <w:rsid w:val="64CA1EE8"/>
    <w:rsid w:val="64E424CB"/>
    <w:rsid w:val="64EC410B"/>
    <w:rsid w:val="65526949"/>
    <w:rsid w:val="65943DCC"/>
    <w:rsid w:val="65D05019"/>
    <w:rsid w:val="65E54C97"/>
    <w:rsid w:val="6672718B"/>
    <w:rsid w:val="66732DDF"/>
    <w:rsid w:val="667679A5"/>
    <w:rsid w:val="668E00F5"/>
    <w:rsid w:val="66CA2CA0"/>
    <w:rsid w:val="67663CDC"/>
    <w:rsid w:val="6785255D"/>
    <w:rsid w:val="67924C7A"/>
    <w:rsid w:val="67BB4086"/>
    <w:rsid w:val="67D12268"/>
    <w:rsid w:val="67E72797"/>
    <w:rsid w:val="683274E3"/>
    <w:rsid w:val="68455962"/>
    <w:rsid w:val="6924760F"/>
    <w:rsid w:val="693C30EE"/>
    <w:rsid w:val="69521A2A"/>
    <w:rsid w:val="69540E1C"/>
    <w:rsid w:val="69554A42"/>
    <w:rsid w:val="695D1CFA"/>
    <w:rsid w:val="69F05A5E"/>
    <w:rsid w:val="69F2320D"/>
    <w:rsid w:val="6A0451D7"/>
    <w:rsid w:val="6A0C18A8"/>
    <w:rsid w:val="6A5B188A"/>
    <w:rsid w:val="6A8410E1"/>
    <w:rsid w:val="6AA56932"/>
    <w:rsid w:val="6AAE3893"/>
    <w:rsid w:val="6AE362EB"/>
    <w:rsid w:val="6B0811B2"/>
    <w:rsid w:val="6B0B66EB"/>
    <w:rsid w:val="6B0E29B2"/>
    <w:rsid w:val="6B587D06"/>
    <w:rsid w:val="6BCD02EE"/>
    <w:rsid w:val="6BE83187"/>
    <w:rsid w:val="6C105A58"/>
    <w:rsid w:val="6C1A3DE9"/>
    <w:rsid w:val="6C521AA5"/>
    <w:rsid w:val="6C9E44E1"/>
    <w:rsid w:val="6CD56938"/>
    <w:rsid w:val="6CFB0ED9"/>
    <w:rsid w:val="6D214210"/>
    <w:rsid w:val="6D45564C"/>
    <w:rsid w:val="6DE866D9"/>
    <w:rsid w:val="6E0B1EBC"/>
    <w:rsid w:val="6E587601"/>
    <w:rsid w:val="6F7D6E9E"/>
    <w:rsid w:val="6FD44738"/>
    <w:rsid w:val="70196878"/>
    <w:rsid w:val="70406B4D"/>
    <w:rsid w:val="704A7F86"/>
    <w:rsid w:val="70A818F8"/>
    <w:rsid w:val="70AE6490"/>
    <w:rsid w:val="70D16026"/>
    <w:rsid w:val="70F074A0"/>
    <w:rsid w:val="715C0099"/>
    <w:rsid w:val="719A5A6F"/>
    <w:rsid w:val="71DD525F"/>
    <w:rsid w:val="71E56DE8"/>
    <w:rsid w:val="720B4AA9"/>
    <w:rsid w:val="7240430B"/>
    <w:rsid w:val="724F1DB1"/>
    <w:rsid w:val="729D7FCA"/>
    <w:rsid w:val="72A9188A"/>
    <w:rsid w:val="72BE6102"/>
    <w:rsid w:val="73035041"/>
    <w:rsid w:val="735716E0"/>
    <w:rsid w:val="735A33ED"/>
    <w:rsid w:val="73BB5B2F"/>
    <w:rsid w:val="741046D9"/>
    <w:rsid w:val="743404F4"/>
    <w:rsid w:val="74695847"/>
    <w:rsid w:val="749E6CA1"/>
    <w:rsid w:val="75003802"/>
    <w:rsid w:val="75106F1A"/>
    <w:rsid w:val="754C6CA2"/>
    <w:rsid w:val="755964A4"/>
    <w:rsid w:val="757D0BD6"/>
    <w:rsid w:val="758A446C"/>
    <w:rsid w:val="758F7694"/>
    <w:rsid w:val="75A812BF"/>
    <w:rsid w:val="75BC4DB1"/>
    <w:rsid w:val="75F1045D"/>
    <w:rsid w:val="7608672A"/>
    <w:rsid w:val="763037D9"/>
    <w:rsid w:val="76444070"/>
    <w:rsid w:val="766A7593"/>
    <w:rsid w:val="76BD4DDD"/>
    <w:rsid w:val="76EF7B11"/>
    <w:rsid w:val="77017A21"/>
    <w:rsid w:val="775A6E99"/>
    <w:rsid w:val="776C0060"/>
    <w:rsid w:val="77700104"/>
    <w:rsid w:val="779E4C9D"/>
    <w:rsid w:val="779E5CE1"/>
    <w:rsid w:val="77C7709F"/>
    <w:rsid w:val="77D4619B"/>
    <w:rsid w:val="77D7731B"/>
    <w:rsid w:val="77E2248B"/>
    <w:rsid w:val="78CC2C96"/>
    <w:rsid w:val="78E00C9C"/>
    <w:rsid w:val="795120D5"/>
    <w:rsid w:val="79974728"/>
    <w:rsid w:val="79C736F7"/>
    <w:rsid w:val="7A073240"/>
    <w:rsid w:val="7A2C1281"/>
    <w:rsid w:val="7A40542C"/>
    <w:rsid w:val="7A463BEF"/>
    <w:rsid w:val="7A5C3FCF"/>
    <w:rsid w:val="7B2A3D1A"/>
    <w:rsid w:val="7BD429E9"/>
    <w:rsid w:val="7BDA7B3A"/>
    <w:rsid w:val="7BE63AD5"/>
    <w:rsid w:val="7C3B504E"/>
    <w:rsid w:val="7C9725F4"/>
    <w:rsid w:val="7CA60D68"/>
    <w:rsid w:val="7CBD564A"/>
    <w:rsid w:val="7CC0105D"/>
    <w:rsid w:val="7CDC347D"/>
    <w:rsid w:val="7CFA2B8C"/>
    <w:rsid w:val="7D192445"/>
    <w:rsid w:val="7D680010"/>
    <w:rsid w:val="7D8D510B"/>
    <w:rsid w:val="7DC00165"/>
    <w:rsid w:val="7DC43066"/>
    <w:rsid w:val="7E151784"/>
    <w:rsid w:val="7E564B54"/>
    <w:rsid w:val="7EAC1CDF"/>
    <w:rsid w:val="7EB111FE"/>
    <w:rsid w:val="7EC9795A"/>
    <w:rsid w:val="7ECD5CE2"/>
    <w:rsid w:val="7ED07CE9"/>
    <w:rsid w:val="7F6D43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99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qFormat/>
    <w:uiPriority w:val="99"/>
    <w:rPr>
      <w:rFonts w:hint="default" w:ascii="Calibri" w:hAnsi="Calibri"/>
      <w:b/>
      <w:i/>
      <w:iCs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</w:pPr>
  </w:style>
  <w:style w:type="paragraph" w:styleId="6">
    <w:name w:val="Body Text Indent"/>
    <w:basedOn w:val="1"/>
    <w:semiHidden/>
    <w:unhideWhenUsed/>
    <w:qFormat/>
    <w:uiPriority w:val="99"/>
    <w:pPr>
      <w:spacing w:after="120"/>
      <w:ind w:left="283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</w:pPr>
    <w:rPr>
      <w:sz w:val="24"/>
      <w:szCs w:val="24"/>
      <w:lang w:eastAsia="ru-RU"/>
    </w:rPr>
  </w:style>
  <w:style w:type="table" w:styleId="9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Table Paragraph"/>
    <w:basedOn w:val="1"/>
    <w:qFormat/>
    <w:uiPriority w:val="1"/>
    <w:pPr>
      <w:spacing w:before="68"/>
      <w:ind w:left="78"/>
    </w:p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Основной текст (2) + Полужирный"/>
    <w:basedOn w:val="13"/>
    <w:qFormat/>
    <w:uiPriority w:val="99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/>
    </w:rPr>
  </w:style>
  <w:style w:type="character" w:customStyle="1" w:styleId="13">
    <w:name w:val="Основной текст (2)_"/>
    <w:basedOn w:val="2"/>
    <w:link w:val="14"/>
    <w:qFormat/>
    <w:locked/>
    <w:uiPriority w:val="99"/>
    <w:rPr>
      <w:rFonts w:ascii="Times New Roman" w:hAnsi="Times New Roman" w:cs="Times New Roman"/>
      <w:sz w:val="28"/>
      <w:szCs w:val="28"/>
    </w:rPr>
  </w:style>
  <w:style w:type="paragraph" w:customStyle="1" w:styleId="14">
    <w:name w:val="Основной текст (2)"/>
    <w:basedOn w:val="1"/>
    <w:link w:val="13"/>
    <w:qFormat/>
    <w:uiPriority w:val="99"/>
    <w:pPr>
      <w:widowControl w:val="0"/>
      <w:shd w:val="clear" w:color="auto" w:fill="FFFFFF"/>
      <w:spacing w:line="240" w:lineRule="atLeast"/>
      <w:ind w:hanging="360"/>
    </w:pPr>
    <w:rPr>
      <w:rFonts w:ascii="Times New Roman" w:hAnsi="Times New Roman" w:cs="Times New Roman"/>
      <w:sz w:val="28"/>
      <w:szCs w:val="28"/>
    </w:rPr>
  </w:style>
  <w:style w:type="paragraph" w:customStyle="1" w:styleId="15">
    <w:name w:val="Содержимое таблицы"/>
    <w:basedOn w:val="1"/>
    <w:qFormat/>
    <w:uiPriority w:val="99"/>
    <w:pPr>
      <w:widowControl w:val="0"/>
      <w:suppressLineNumbers/>
      <w:suppressAutoHyphens/>
    </w:pPr>
    <w:rPr>
      <w:rFonts w:ascii="Times New Roman" w:hAnsi="Times New Roman" w:eastAsia="Calibri" w:cs="Mangal"/>
      <w:kern w:val="1"/>
      <w:sz w:val="24"/>
      <w:szCs w:val="24"/>
      <w:lang w:eastAsia="hi-IN" w:bidi="hi-IN"/>
    </w:rPr>
  </w:style>
  <w:style w:type="paragraph" w:styleId="16">
    <w:name w:val="No Spacing"/>
    <w:qFormat/>
    <w:uiPriority w:val="99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17">
    <w:name w:val="List Paragraph"/>
    <w:basedOn w:val="1"/>
    <w:qFormat/>
    <w:uiPriority w:val="1"/>
    <w:pPr>
      <w:ind w:left="720"/>
      <w:contextualSpacing/>
    </w:pPr>
  </w:style>
  <w:style w:type="character" w:customStyle="1" w:styleId="18">
    <w:name w:val="Гипертекстовая ссылка"/>
    <w:basedOn w:val="2"/>
    <w:qFormat/>
    <w:uiPriority w:val="99"/>
    <w:rPr>
      <w:rFonts w:cs="Times New Roman"/>
      <w:color w:val="106BBE"/>
    </w:rPr>
  </w:style>
  <w:style w:type="paragraph" w:customStyle="1" w:styleId="19">
    <w:name w:val="Основной текст 21"/>
    <w:basedOn w:val="1"/>
    <w:qFormat/>
    <w:uiPriority w:val="0"/>
    <w:pPr>
      <w:suppressAutoHyphens/>
    </w:pPr>
    <w:rPr>
      <w:sz w:val="36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42</Pages>
  <Words>9608</Words>
  <Characters>69228</Characters>
  <Lines>576</Lines>
  <Paragraphs>157</Paragraphs>
  <TotalTime>6</TotalTime>
  <ScaleCrop>false</ScaleCrop>
  <LinksUpToDate>false</LinksUpToDate>
  <CharactersWithSpaces>78679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2023-10-16T05:58:00Z</dcterms:created>
  <dc:creator>User</dc:creator>
  <cp:lastModifiedBy>User</cp:lastModifiedBy>
  <cp:lastPrinted>2025-09-09T08:45:00Z</cp:lastPrinted>
  <dcterms:modified xsi:type="dcterms:W3CDTF">2025-10-30T09:39:38Z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1F8F023064EA4368B1060DCC465E4A32_12</vt:lpwstr>
  </property>
</Properties>
</file>